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6F" w:rsidRDefault="0048796F" w:rsidP="004212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562C1">
        <w:rPr>
          <w:rFonts w:ascii="Times New Roman" w:hAnsi="Times New Roman"/>
          <w:sz w:val="24"/>
          <w:szCs w:val="24"/>
        </w:rPr>
        <w:t xml:space="preserve">Муниципальное учреждение дополнительного образования </w:t>
      </w:r>
    </w:p>
    <w:p w:rsidR="00F363F1" w:rsidRPr="007562C1" w:rsidRDefault="00F363F1" w:rsidP="004212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562C1">
        <w:rPr>
          <w:rFonts w:ascii="Times New Roman" w:hAnsi="Times New Roman"/>
          <w:sz w:val="24"/>
          <w:szCs w:val="24"/>
        </w:rPr>
        <w:t xml:space="preserve">«Дом детского творчества «Созвездие» </w:t>
      </w:r>
    </w:p>
    <w:p w:rsidR="00F363F1" w:rsidRPr="007562C1" w:rsidRDefault="00F363F1" w:rsidP="00421219">
      <w:pPr>
        <w:tabs>
          <w:tab w:val="left" w:pos="62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62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62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252"/>
      </w:tblGrid>
      <w:tr w:rsidR="00F363F1" w:rsidRPr="007562C1" w:rsidTr="00344A15">
        <w:trPr>
          <w:trHeight w:val="1726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363F1" w:rsidRPr="007562C1" w:rsidRDefault="00F363F1" w:rsidP="00421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2C1">
              <w:rPr>
                <w:rFonts w:ascii="Times New Roman" w:hAnsi="Times New Roman"/>
                <w:sz w:val="24"/>
                <w:szCs w:val="24"/>
              </w:rPr>
              <w:t xml:space="preserve">Рекомендована </w:t>
            </w:r>
          </w:p>
          <w:p w:rsidR="00F363F1" w:rsidRPr="007562C1" w:rsidRDefault="00F363F1" w:rsidP="00421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2C1">
              <w:rPr>
                <w:rFonts w:ascii="Times New Roman" w:hAnsi="Times New Roman"/>
                <w:sz w:val="24"/>
                <w:szCs w:val="24"/>
              </w:rPr>
              <w:t xml:space="preserve">методическим советом </w:t>
            </w:r>
          </w:p>
          <w:p w:rsidR="00F363F1" w:rsidRPr="007562C1" w:rsidRDefault="00F363F1" w:rsidP="00421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2C1">
              <w:rPr>
                <w:rFonts w:ascii="Times New Roman" w:hAnsi="Times New Roman"/>
                <w:sz w:val="24"/>
                <w:szCs w:val="24"/>
              </w:rPr>
              <w:t>МУ ДО ДДТ «Созвездие»</w:t>
            </w:r>
          </w:p>
          <w:p w:rsidR="00344A15" w:rsidRPr="00E56AF2" w:rsidRDefault="009B15B1" w:rsidP="00421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344A15" w:rsidRPr="007562C1" w:rsidRDefault="00DB5213" w:rsidP="00421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31.08</w:t>
            </w:r>
            <w:r w:rsidR="00344A15" w:rsidRPr="00E56AF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363F1" w:rsidRPr="007562C1" w:rsidRDefault="00F363F1" w:rsidP="00421219">
            <w:pPr>
              <w:pStyle w:val="a3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7562C1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F363F1" w:rsidRPr="007562C1" w:rsidRDefault="00F363F1" w:rsidP="00421219">
            <w:pPr>
              <w:pStyle w:val="a3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7562C1">
              <w:rPr>
                <w:rFonts w:ascii="Times New Roman" w:hAnsi="Times New Roman"/>
                <w:sz w:val="24"/>
                <w:szCs w:val="24"/>
              </w:rPr>
              <w:t xml:space="preserve">приказом по МУ </w:t>
            </w:r>
            <w:proofErr w:type="gramStart"/>
            <w:r w:rsidRPr="007562C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56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3F1" w:rsidRPr="007562C1" w:rsidRDefault="00F363F1" w:rsidP="00421219">
            <w:pPr>
              <w:pStyle w:val="a3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7562C1">
              <w:rPr>
                <w:rFonts w:ascii="Times New Roman" w:hAnsi="Times New Roman"/>
                <w:sz w:val="24"/>
                <w:szCs w:val="24"/>
              </w:rPr>
              <w:t>ДДТ «Созвездие»</w:t>
            </w:r>
          </w:p>
          <w:p w:rsidR="00344A15" w:rsidRPr="00E56AF2" w:rsidRDefault="007739AD" w:rsidP="00421219">
            <w:pPr>
              <w:pStyle w:val="a3"/>
              <w:ind w:left="8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01.09</w:t>
            </w:r>
            <w:r w:rsidR="00344A15" w:rsidRPr="00E56AF2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344A15" w:rsidRPr="007562C1" w:rsidRDefault="00344A15" w:rsidP="00DB5213">
            <w:pPr>
              <w:pStyle w:val="a3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E56AF2">
              <w:rPr>
                <w:rFonts w:ascii="Times New Roman" w:hAnsi="Times New Roman"/>
                <w:sz w:val="24"/>
                <w:szCs w:val="24"/>
              </w:rPr>
              <w:t>№ 116/9-26-</w:t>
            </w:r>
            <w:r w:rsidR="00DB5213">
              <w:rPr>
                <w:rFonts w:ascii="Times New Roman" w:hAnsi="Times New Roman"/>
                <w:sz w:val="24"/>
                <w:szCs w:val="24"/>
              </w:rPr>
              <w:t>158/1</w:t>
            </w:r>
          </w:p>
        </w:tc>
      </w:tr>
    </w:tbl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036384" w:rsidRDefault="00F363F1" w:rsidP="004212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6384">
        <w:rPr>
          <w:rFonts w:ascii="Times New Roman" w:hAnsi="Times New Roman"/>
          <w:b/>
          <w:sz w:val="32"/>
          <w:szCs w:val="32"/>
        </w:rPr>
        <w:t>Дополнительная общеразвивающая программа</w:t>
      </w:r>
    </w:p>
    <w:p w:rsidR="00F363F1" w:rsidRPr="00036384" w:rsidRDefault="00F363F1" w:rsidP="00421219">
      <w:pPr>
        <w:tabs>
          <w:tab w:val="left" w:pos="279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63F1" w:rsidRDefault="00786C75" w:rsidP="00421219">
      <w:pPr>
        <w:tabs>
          <w:tab w:val="left" w:pos="27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коротких волнах</w:t>
      </w:r>
    </w:p>
    <w:p w:rsidR="00344A15" w:rsidRDefault="00344A15" w:rsidP="00421219">
      <w:pPr>
        <w:tabs>
          <w:tab w:val="left" w:pos="27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4A15" w:rsidRDefault="00344A15" w:rsidP="00421219">
      <w:pPr>
        <w:tabs>
          <w:tab w:val="left" w:pos="27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2959">
        <w:rPr>
          <w:rFonts w:ascii="Times New Roman" w:hAnsi="Times New Roman"/>
          <w:sz w:val="24"/>
          <w:szCs w:val="24"/>
        </w:rPr>
        <w:t>(базов</w:t>
      </w:r>
      <w:r w:rsidR="0065629A">
        <w:rPr>
          <w:rFonts w:ascii="Times New Roman" w:hAnsi="Times New Roman"/>
          <w:sz w:val="24"/>
          <w:szCs w:val="24"/>
        </w:rPr>
        <w:t>ый уровень</w:t>
      </w:r>
      <w:r w:rsidRPr="00552959">
        <w:rPr>
          <w:rFonts w:ascii="Times New Roman" w:hAnsi="Times New Roman"/>
          <w:sz w:val="24"/>
          <w:szCs w:val="24"/>
        </w:rPr>
        <w:t>)</w:t>
      </w:r>
    </w:p>
    <w:p w:rsidR="00344A15" w:rsidRDefault="00344A15" w:rsidP="00421219">
      <w:pPr>
        <w:tabs>
          <w:tab w:val="left" w:pos="27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4A15" w:rsidRDefault="00344A15" w:rsidP="00421219">
      <w:pPr>
        <w:tabs>
          <w:tab w:val="left" w:pos="27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6AF2">
        <w:rPr>
          <w:rFonts w:ascii="Times New Roman" w:hAnsi="Times New Roman"/>
          <w:sz w:val="24"/>
          <w:szCs w:val="24"/>
        </w:rPr>
        <w:t xml:space="preserve">Направленность: </w:t>
      </w:r>
      <w:r w:rsidR="00E56AF2" w:rsidRPr="00E56AF2">
        <w:rPr>
          <w:rFonts w:ascii="Times New Roman" w:hAnsi="Times New Roman"/>
          <w:sz w:val="24"/>
          <w:szCs w:val="24"/>
        </w:rPr>
        <w:t>техническая</w:t>
      </w:r>
      <w:r w:rsidR="001825D8">
        <w:rPr>
          <w:rFonts w:ascii="Times New Roman" w:hAnsi="Times New Roman"/>
          <w:sz w:val="24"/>
          <w:szCs w:val="24"/>
        </w:rPr>
        <w:t xml:space="preserve"> </w:t>
      </w:r>
    </w:p>
    <w:p w:rsidR="001825D8" w:rsidRPr="00344A15" w:rsidRDefault="001825D8" w:rsidP="00421219">
      <w:pPr>
        <w:tabs>
          <w:tab w:val="left" w:pos="2795"/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27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2D6A38" w:rsidP="00421219">
      <w:pPr>
        <w:spacing w:after="0" w:line="240" w:lineRule="auto"/>
        <w:ind w:left="453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Адресат программы</w:t>
      </w:r>
      <w:r w:rsidRPr="00E56AF2">
        <w:rPr>
          <w:rFonts w:ascii="Times New Roman" w:hAnsi="Times New Roman"/>
          <w:sz w:val="24"/>
          <w:szCs w:val="24"/>
        </w:rPr>
        <w:t xml:space="preserve">: </w:t>
      </w:r>
      <w:r w:rsidR="00DD03E5" w:rsidRPr="00E56AF2">
        <w:rPr>
          <w:rFonts w:ascii="Times New Roman" w:hAnsi="Times New Roman"/>
          <w:sz w:val="24"/>
          <w:szCs w:val="24"/>
        </w:rPr>
        <w:t>обучающиеся</w:t>
      </w:r>
      <w:r w:rsidR="00DD03E5">
        <w:rPr>
          <w:rFonts w:ascii="Times New Roman" w:hAnsi="Times New Roman"/>
          <w:sz w:val="24"/>
          <w:szCs w:val="24"/>
        </w:rPr>
        <w:t xml:space="preserve"> </w:t>
      </w:r>
      <w:r w:rsidR="00E56AF2">
        <w:rPr>
          <w:rFonts w:ascii="Times New Roman" w:hAnsi="Times New Roman"/>
          <w:sz w:val="24"/>
          <w:szCs w:val="24"/>
        </w:rPr>
        <w:t>7</w:t>
      </w:r>
      <w:r w:rsidR="00DF4526">
        <w:rPr>
          <w:rFonts w:ascii="Times New Roman" w:hAnsi="Times New Roman"/>
          <w:sz w:val="24"/>
          <w:szCs w:val="24"/>
        </w:rPr>
        <w:t xml:space="preserve"> – 17</w:t>
      </w:r>
      <w:r w:rsidR="00F363F1" w:rsidRPr="007562C1">
        <w:rPr>
          <w:rFonts w:ascii="Times New Roman" w:hAnsi="Times New Roman"/>
          <w:sz w:val="24"/>
          <w:szCs w:val="24"/>
        </w:rPr>
        <w:t xml:space="preserve"> лет</w:t>
      </w:r>
    </w:p>
    <w:p w:rsidR="00F363F1" w:rsidRPr="007562C1" w:rsidRDefault="00DF4526" w:rsidP="00421219">
      <w:pPr>
        <w:spacing w:after="0" w:line="240" w:lineRule="auto"/>
        <w:ind w:left="453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</w:t>
      </w:r>
      <w:r w:rsidR="00F363F1" w:rsidRPr="007562C1">
        <w:rPr>
          <w:rFonts w:ascii="Times New Roman" w:hAnsi="Times New Roman"/>
          <w:sz w:val="24"/>
          <w:szCs w:val="24"/>
        </w:rPr>
        <w:t xml:space="preserve"> год</w:t>
      </w:r>
    </w:p>
    <w:p w:rsidR="00F363F1" w:rsidRPr="007562C1" w:rsidRDefault="00F363F1" w:rsidP="00421219">
      <w:pPr>
        <w:spacing w:after="0" w:line="240" w:lineRule="auto"/>
        <w:ind w:left="4536" w:hanging="283"/>
        <w:rPr>
          <w:rFonts w:ascii="Times New Roman" w:hAnsi="Times New Roman"/>
          <w:sz w:val="24"/>
          <w:szCs w:val="24"/>
        </w:rPr>
      </w:pPr>
      <w:r w:rsidRPr="007562C1">
        <w:rPr>
          <w:rFonts w:ascii="Times New Roman" w:hAnsi="Times New Roman"/>
          <w:sz w:val="24"/>
          <w:szCs w:val="24"/>
        </w:rPr>
        <w:t xml:space="preserve">Разработчик программы: </w:t>
      </w:r>
    </w:p>
    <w:p w:rsidR="00F363F1" w:rsidRPr="007562C1" w:rsidRDefault="00E56AF2" w:rsidP="00421219">
      <w:pPr>
        <w:spacing w:after="0" w:line="240" w:lineRule="auto"/>
        <w:ind w:left="4536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Павел Александрович</w:t>
      </w:r>
      <w:r w:rsidR="00F363F1" w:rsidRPr="007562C1">
        <w:rPr>
          <w:rFonts w:ascii="Times New Roman" w:hAnsi="Times New Roman"/>
          <w:sz w:val="24"/>
          <w:szCs w:val="24"/>
        </w:rPr>
        <w:t xml:space="preserve">, </w:t>
      </w:r>
    </w:p>
    <w:p w:rsidR="00F363F1" w:rsidRPr="007562C1" w:rsidRDefault="00F363F1" w:rsidP="00421219">
      <w:pPr>
        <w:spacing w:after="0" w:line="240" w:lineRule="auto"/>
        <w:ind w:left="4536" w:hanging="283"/>
        <w:rPr>
          <w:rFonts w:ascii="Times New Roman" w:hAnsi="Times New Roman"/>
          <w:sz w:val="24"/>
          <w:szCs w:val="24"/>
        </w:rPr>
      </w:pPr>
      <w:r w:rsidRPr="007562C1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F363F1" w:rsidRPr="007562C1" w:rsidRDefault="00F363F1" w:rsidP="00421219">
      <w:pPr>
        <w:tabs>
          <w:tab w:val="left" w:pos="60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96F" w:rsidRPr="007562C1" w:rsidRDefault="00BA096F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E0F" w:rsidRPr="007562C1" w:rsidRDefault="00130E0F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tabs>
          <w:tab w:val="left" w:pos="30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67" w:rsidRDefault="00067367" w:rsidP="00421219">
      <w:pPr>
        <w:tabs>
          <w:tab w:val="left" w:pos="30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6AF2">
        <w:rPr>
          <w:rFonts w:ascii="Times New Roman" w:hAnsi="Times New Roman"/>
          <w:sz w:val="24"/>
          <w:szCs w:val="24"/>
        </w:rPr>
        <w:t>Саянск, 2021</w:t>
      </w:r>
    </w:p>
    <w:p w:rsidR="0065629A" w:rsidRDefault="0065629A" w:rsidP="004212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F0708" w:rsidRDefault="000F0708" w:rsidP="00421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70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8796F" w:rsidRPr="000F0708" w:rsidRDefault="0048796F" w:rsidP="00421219">
      <w:pPr>
        <w:tabs>
          <w:tab w:val="left" w:pos="30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5"/>
      </w:tblGrid>
      <w:tr w:rsidR="000F0708" w:rsidTr="00815ECB">
        <w:tc>
          <w:tcPr>
            <w:tcW w:w="8755" w:type="dxa"/>
          </w:tcPr>
          <w:p w:rsidR="000F0708" w:rsidRPr="00EC3B4F" w:rsidRDefault="000F0708" w:rsidP="00E94C56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3B4F">
              <w:rPr>
                <w:rFonts w:ascii="Times New Roman" w:hAnsi="Times New Roman"/>
                <w:sz w:val="24"/>
                <w:szCs w:val="24"/>
              </w:rPr>
              <w:t>Пояснительная записка………………………………………………………</w:t>
            </w:r>
            <w:r w:rsidR="00815ECB" w:rsidRPr="00EC3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0F0708" w:rsidRPr="00EC3B4F" w:rsidRDefault="000F0708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B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F0708" w:rsidTr="00815ECB">
        <w:tc>
          <w:tcPr>
            <w:tcW w:w="8755" w:type="dxa"/>
          </w:tcPr>
          <w:p w:rsidR="000F0708" w:rsidRPr="00815ECB" w:rsidRDefault="000F0708" w:rsidP="00E94C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5E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Комплекс основных характеристик программы</w:t>
            </w:r>
          </w:p>
        </w:tc>
        <w:tc>
          <w:tcPr>
            <w:tcW w:w="815" w:type="dxa"/>
          </w:tcPr>
          <w:p w:rsidR="000F0708" w:rsidRPr="003A1072" w:rsidRDefault="000F0708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F0708" w:rsidTr="00815ECB">
        <w:tc>
          <w:tcPr>
            <w:tcW w:w="8755" w:type="dxa"/>
          </w:tcPr>
          <w:p w:rsidR="000F0708" w:rsidRPr="00EC3B4F" w:rsidRDefault="000F0708" w:rsidP="00E94C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3B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Об</w:t>
            </w:r>
            <w:r w:rsidR="00815ECB" w:rsidRPr="00EC3B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ъём……………………………………………………………………….</w:t>
            </w:r>
          </w:p>
        </w:tc>
        <w:tc>
          <w:tcPr>
            <w:tcW w:w="815" w:type="dxa"/>
          </w:tcPr>
          <w:p w:rsidR="000F0708" w:rsidRPr="00EC3B4F" w:rsidRDefault="00786C75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B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F0708" w:rsidTr="00815ECB">
        <w:tc>
          <w:tcPr>
            <w:tcW w:w="8755" w:type="dxa"/>
          </w:tcPr>
          <w:p w:rsidR="000F0708" w:rsidRPr="00EC3B4F" w:rsidRDefault="000F0708" w:rsidP="00E94C56">
            <w:pPr>
              <w:tabs>
                <w:tab w:val="left" w:pos="90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3B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Содержание программы…………………………………………………...</w:t>
            </w:r>
          </w:p>
        </w:tc>
        <w:tc>
          <w:tcPr>
            <w:tcW w:w="815" w:type="dxa"/>
          </w:tcPr>
          <w:p w:rsidR="000F0708" w:rsidRPr="00EC3B4F" w:rsidRDefault="00786C75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B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F0708" w:rsidTr="005C41D9">
        <w:trPr>
          <w:trHeight w:val="63"/>
        </w:trPr>
        <w:tc>
          <w:tcPr>
            <w:tcW w:w="8755" w:type="dxa"/>
          </w:tcPr>
          <w:p w:rsidR="000F0708" w:rsidRPr="00815ECB" w:rsidRDefault="000F0708" w:rsidP="00E94C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5E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Планируемые результаты………………………………………………….</w:t>
            </w:r>
          </w:p>
        </w:tc>
        <w:tc>
          <w:tcPr>
            <w:tcW w:w="815" w:type="dxa"/>
          </w:tcPr>
          <w:p w:rsidR="000F0708" w:rsidRPr="0015762E" w:rsidRDefault="0015762E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0708" w:rsidTr="00815ECB">
        <w:tc>
          <w:tcPr>
            <w:tcW w:w="8755" w:type="dxa"/>
          </w:tcPr>
          <w:p w:rsidR="000F0708" w:rsidRPr="00815ECB" w:rsidRDefault="000F0708" w:rsidP="00E94C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5E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Комплекс организационно-педагогических условий</w:t>
            </w:r>
          </w:p>
        </w:tc>
        <w:tc>
          <w:tcPr>
            <w:tcW w:w="815" w:type="dxa"/>
          </w:tcPr>
          <w:p w:rsidR="000F0708" w:rsidRPr="003A1072" w:rsidRDefault="000F0708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F0708" w:rsidTr="00815ECB">
        <w:tc>
          <w:tcPr>
            <w:tcW w:w="8755" w:type="dxa"/>
          </w:tcPr>
          <w:p w:rsidR="000F0708" w:rsidRPr="0015762E" w:rsidRDefault="000F0708" w:rsidP="00E94C56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Учебный план ……………………………………………………………</w:t>
            </w:r>
            <w:r w:rsidR="004B6BEB"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815" w:type="dxa"/>
          </w:tcPr>
          <w:p w:rsidR="000F0708" w:rsidRPr="0015762E" w:rsidRDefault="0015762E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0708" w:rsidTr="00815ECB">
        <w:tc>
          <w:tcPr>
            <w:tcW w:w="8755" w:type="dxa"/>
          </w:tcPr>
          <w:p w:rsidR="000F0708" w:rsidRPr="0015762E" w:rsidRDefault="000F0708" w:rsidP="00E94C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Оценочные материалы……………………………………………………..</w:t>
            </w:r>
          </w:p>
        </w:tc>
        <w:tc>
          <w:tcPr>
            <w:tcW w:w="815" w:type="dxa"/>
          </w:tcPr>
          <w:p w:rsidR="000F0708" w:rsidRPr="0015762E" w:rsidRDefault="0015762E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F0708" w:rsidTr="00815ECB">
        <w:tc>
          <w:tcPr>
            <w:tcW w:w="8755" w:type="dxa"/>
          </w:tcPr>
          <w:p w:rsidR="000F0708" w:rsidRPr="0015762E" w:rsidRDefault="000F0708" w:rsidP="00E94C56">
            <w:pPr>
              <w:tabs>
                <w:tab w:val="left" w:pos="167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Методические материалы …………………………………………………</w:t>
            </w:r>
          </w:p>
        </w:tc>
        <w:tc>
          <w:tcPr>
            <w:tcW w:w="815" w:type="dxa"/>
          </w:tcPr>
          <w:p w:rsidR="000F0708" w:rsidRPr="0015762E" w:rsidRDefault="0015762E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F0708" w:rsidTr="00815ECB">
        <w:tc>
          <w:tcPr>
            <w:tcW w:w="8755" w:type="dxa"/>
          </w:tcPr>
          <w:p w:rsidR="000F0708" w:rsidRPr="00815ECB" w:rsidRDefault="000F0708" w:rsidP="00E94C56">
            <w:pPr>
              <w:tabs>
                <w:tab w:val="left" w:pos="12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5E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Иные компоненты</w:t>
            </w:r>
          </w:p>
        </w:tc>
        <w:tc>
          <w:tcPr>
            <w:tcW w:w="815" w:type="dxa"/>
          </w:tcPr>
          <w:p w:rsidR="000F0708" w:rsidRPr="003A1072" w:rsidRDefault="000F0708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F0708" w:rsidTr="004B6BEB">
        <w:tc>
          <w:tcPr>
            <w:tcW w:w="8755" w:type="dxa"/>
          </w:tcPr>
          <w:p w:rsidR="000F0708" w:rsidRPr="0015762E" w:rsidRDefault="000F0708" w:rsidP="00E94C56">
            <w:pPr>
              <w:tabs>
                <w:tab w:val="left" w:pos="152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Условия реализации программы………</w:t>
            </w:r>
            <w:r w:rsidR="004B6BEB"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…………………………………..</w:t>
            </w:r>
          </w:p>
        </w:tc>
        <w:tc>
          <w:tcPr>
            <w:tcW w:w="815" w:type="dxa"/>
          </w:tcPr>
          <w:p w:rsidR="000F0708" w:rsidRPr="0015762E" w:rsidRDefault="0015762E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F0708" w:rsidTr="004B6BEB">
        <w:tc>
          <w:tcPr>
            <w:tcW w:w="8755" w:type="dxa"/>
          </w:tcPr>
          <w:p w:rsidR="000F0708" w:rsidRPr="0015762E" w:rsidRDefault="000F0708" w:rsidP="00E94C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Список лит</w:t>
            </w:r>
            <w:r w:rsidR="004B6BEB"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ературы ………………………………………………………...</w:t>
            </w:r>
          </w:p>
        </w:tc>
        <w:tc>
          <w:tcPr>
            <w:tcW w:w="815" w:type="dxa"/>
          </w:tcPr>
          <w:p w:rsidR="000F0708" w:rsidRPr="0015762E" w:rsidRDefault="0015762E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F0708" w:rsidTr="004B6BEB">
        <w:tc>
          <w:tcPr>
            <w:tcW w:w="8755" w:type="dxa"/>
          </w:tcPr>
          <w:p w:rsidR="000F0708" w:rsidRPr="00815ECB" w:rsidRDefault="000F0708" w:rsidP="00E94C56">
            <w:pPr>
              <w:tabs>
                <w:tab w:val="left" w:pos="147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5EC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815" w:type="dxa"/>
          </w:tcPr>
          <w:p w:rsidR="000F0708" w:rsidRPr="003A1072" w:rsidRDefault="000F0708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F0708" w:rsidTr="004B6BEB">
        <w:tc>
          <w:tcPr>
            <w:tcW w:w="8755" w:type="dxa"/>
          </w:tcPr>
          <w:p w:rsidR="000F0708" w:rsidRPr="0015762E" w:rsidRDefault="000F0708" w:rsidP="00E94C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  Оценочные материалы …………………………………………………….</w:t>
            </w:r>
          </w:p>
        </w:tc>
        <w:tc>
          <w:tcPr>
            <w:tcW w:w="815" w:type="dxa"/>
          </w:tcPr>
          <w:p w:rsidR="000F0708" w:rsidRPr="0015762E" w:rsidRDefault="0015762E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F0708" w:rsidTr="004B6BEB">
        <w:tc>
          <w:tcPr>
            <w:tcW w:w="8755" w:type="dxa"/>
          </w:tcPr>
          <w:p w:rsidR="000F0708" w:rsidRPr="0015762E" w:rsidRDefault="00815ECB" w:rsidP="00E94C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–   </w:t>
            </w:r>
            <w:r w:rsidR="000F0708" w:rsidRPr="001576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Каталог образовательных ресурсов ………………………………………</w:t>
            </w:r>
          </w:p>
        </w:tc>
        <w:tc>
          <w:tcPr>
            <w:tcW w:w="815" w:type="dxa"/>
          </w:tcPr>
          <w:p w:rsidR="000F0708" w:rsidRPr="0015762E" w:rsidRDefault="0015762E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62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F0708" w:rsidTr="004B6BEB">
        <w:tc>
          <w:tcPr>
            <w:tcW w:w="8755" w:type="dxa"/>
          </w:tcPr>
          <w:p w:rsidR="000F0708" w:rsidRPr="00815ECB" w:rsidRDefault="000F0708" w:rsidP="00E94C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F0708" w:rsidRPr="00815ECB" w:rsidRDefault="000F0708" w:rsidP="00E94C5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708" w:rsidTr="004B6BEB">
        <w:tc>
          <w:tcPr>
            <w:tcW w:w="8755" w:type="dxa"/>
          </w:tcPr>
          <w:p w:rsidR="000F0708" w:rsidRDefault="000F0708" w:rsidP="0042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F0708" w:rsidRPr="00815ECB" w:rsidRDefault="000F0708" w:rsidP="004212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708" w:rsidTr="004B6BEB">
        <w:tc>
          <w:tcPr>
            <w:tcW w:w="8755" w:type="dxa"/>
          </w:tcPr>
          <w:p w:rsidR="000F0708" w:rsidRDefault="000F0708" w:rsidP="0042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F0708" w:rsidRDefault="000F0708" w:rsidP="0042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708" w:rsidTr="004B6BEB">
        <w:tc>
          <w:tcPr>
            <w:tcW w:w="8755" w:type="dxa"/>
          </w:tcPr>
          <w:p w:rsidR="000F0708" w:rsidRDefault="000F0708" w:rsidP="0042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F0708" w:rsidRDefault="000F0708" w:rsidP="0042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708" w:rsidTr="004B6BEB">
        <w:tc>
          <w:tcPr>
            <w:tcW w:w="8755" w:type="dxa"/>
          </w:tcPr>
          <w:p w:rsidR="000F0708" w:rsidRDefault="000F0708" w:rsidP="0042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F0708" w:rsidRDefault="000F0708" w:rsidP="0042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B48" w:rsidRPr="00BA096F" w:rsidRDefault="00580B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B48" w:rsidRPr="00BA096F" w:rsidRDefault="00580B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148" w:rsidRPr="007562C1" w:rsidRDefault="000821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148" w:rsidRPr="007562C1" w:rsidRDefault="000821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148" w:rsidRPr="007562C1" w:rsidRDefault="000821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148" w:rsidRPr="007562C1" w:rsidRDefault="000821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148" w:rsidRPr="007562C1" w:rsidRDefault="000821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148" w:rsidRPr="007562C1" w:rsidRDefault="000821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148" w:rsidRPr="007562C1" w:rsidRDefault="000821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148" w:rsidRDefault="0008214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ECB" w:rsidRDefault="00815ECB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ECB" w:rsidRDefault="00815ECB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ECB" w:rsidRDefault="00815ECB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ECB" w:rsidRDefault="00815ECB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ECB" w:rsidRDefault="00815ECB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4EA" w:rsidRDefault="00AD74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363F1" w:rsidRPr="00044A75" w:rsidRDefault="00F363F1" w:rsidP="004212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2C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363F1" w:rsidRPr="007562C1" w:rsidRDefault="00F363F1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454" w:rsidRPr="004A0CE1" w:rsidRDefault="00135454" w:rsidP="0042121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83439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="00E56AF2" w:rsidRPr="00D83439">
        <w:rPr>
          <w:rFonts w:ascii="Times New Roman" w:hAnsi="Times New Roman"/>
          <w:sz w:val="24"/>
          <w:szCs w:val="24"/>
          <w:lang w:eastAsia="zh-CN"/>
        </w:rPr>
        <w:t>«</w:t>
      </w:r>
      <w:r w:rsidR="00C90F25" w:rsidRPr="00D83439">
        <w:rPr>
          <w:rFonts w:ascii="Times New Roman" w:hAnsi="Times New Roman"/>
          <w:sz w:val="24"/>
          <w:szCs w:val="24"/>
          <w:lang w:eastAsia="zh-CN"/>
        </w:rPr>
        <w:t>На коротких волнах</w:t>
      </w:r>
      <w:r w:rsidRPr="00D83439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Pr="00D83439">
        <w:rPr>
          <w:rFonts w:ascii="Times New Roman" w:hAnsi="Times New Roman"/>
          <w:sz w:val="24"/>
          <w:szCs w:val="24"/>
        </w:rPr>
        <w:t xml:space="preserve">разработана в соответствии с Федеральным законом от 29 декабря 2012 года № 273-ФЗ «Об образовании в Российской Федерации», </w:t>
      </w:r>
      <w:r w:rsidRPr="00D83439">
        <w:rPr>
          <w:rFonts w:ascii="Times New Roman" w:hAnsi="Times New Roman"/>
          <w:sz w:val="24"/>
          <w:szCs w:val="24"/>
          <w:lang w:eastAsia="zh-CN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D83439">
          <w:rPr>
            <w:rFonts w:ascii="Times New Roman" w:hAnsi="Times New Roman"/>
            <w:sz w:val="24"/>
            <w:szCs w:val="24"/>
            <w:lang w:eastAsia="zh-CN"/>
          </w:rPr>
          <w:t>2014 г</w:t>
        </w:r>
      </w:smartTag>
      <w:r w:rsidRPr="00D83439">
        <w:rPr>
          <w:rFonts w:ascii="Times New Roman" w:hAnsi="Times New Roman"/>
          <w:sz w:val="24"/>
          <w:szCs w:val="24"/>
          <w:lang w:eastAsia="zh-CN"/>
        </w:rPr>
        <w:t xml:space="preserve">. № 1726-р, </w:t>
      </w:r>
      <w:r w:rsidRPr="00D83439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</w:t>
      </w:r>
      <w:proofErr w:type="gramEnd"/>
      <w:r w:rsidRPr="00D834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3439">
        <w:rPr>
          <w:rFonts w:ascii="Times New Roman" w:hAnsi="Times New Roman"/>
          <w:sz w:val="24"/>
          <w:szCs w:val="24"/>
        </w:rPr>
        <w:t xml:space="preserve">общеобразовательным программам», с </w:t>
      </w:r>
      <w:r w:rsidRPr="00D83439">
        <w:rPr>
          <w:rFonts w:ascii="Times New Roman" w:hAnsi="Times New Roman"/>
          <w:bCs/>
          <w:sz w:val="24"/>
          <w:szCs w:val="24"/>
        </w:rPr>
        <w:t xml:space="preserve">Постановлением Главного государственного санитарного врача Российской Федерации от 28 сентября 2020 г. № 28 </w:t>
      </w:r>
      <w:r w:rsidRPr="00D83439">
        <w:rPr>
          <w:rFonts w:ascii="Times New Roman" w:hAnsi="Times New Roman"/>
          <w:sz w:val="24"/>
          <w:szCs w:val="24"/>
          <w:shd w:val="clear" w:color="auto" w:fill="FFFFFF"/>
        </w:rPr>
        <w:t xml:space="preserve">«Об утверждении  санитарных правил СП 2.4.3648-20 «Санитарно-эпидемиологические требования к организации воспитания и обучения, отдыха и оздоровления детей и молодежи», с Методическими рекомендациями </w:t>
      </w:r>
      <w:r w:rsidRPr="00D83439">
        <w:rPr>
          <w:rFonts w:ascii="Times New Roman" w:hAnsi="Times New Roman"/>
          <w:bCs/>
          <w:sz w:val="24"/>
          <w:szCs w:val="24"/>
        </w:rPr>
        <w:t>по разработке и оформлению дополнительных общеразвивающих программ в организациях, осуществляющих образовательную деятельность в Иркутской области.</w:t>
      </w:r>
      <w:proofErr w:type="gramEnd"/>
    </w:p>
    <w:p w:rsidR="0055453E" w:rsidRPr="00421219" w:rsidRDefault="00177C76" w:rsidP="00421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219">
        <w:rPr>
          <w:rFonts w:ascii="Times New Roman" w:hAnsi="Times New Roman"/>
          <w:sz w:val="24"/>
          <w:szCs w:val="24"/>
        </w:rPr>
        <w:t xml:space="preserve"> </w:t>
      </w:r>
      <w:r w:rsidR="0055453E" w:rsidRPr="00421219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="00C90F25" w:rsidRPr="00421219">
        <w:rPr>
          <w:rFonts w:ascii="Times New Roman" w:hAnsi="Times New Roman"/>
          <w:sz w:val="24"/>
          <w:szCs w:val="24"/>
        </w:rPr>
        <w:t xml:space="preserve"> – техническая</w:t>
      </w:r>
      <w:r w:rsidR="0055453E" w:rsidRPr="00421219">
        <w:rPr>
          <w:rFonts w:ascii="Times New Roman" w:hAnsi="Times New Roman"/>
          <w:sz w:val="24"/>
          <w:szCs w:val="24"/>
        </w:rPr>
        <w:t xml:space="preserve">. </w:t>
      </w:r>
      <w:r w:rsidR="00192E2C" w:rsidRPr="00421219">
        <w:rPr>
          <w:rFonts w:ascii="Times New Roman" w:hAnsi="Times New Roman"/>
          <w:sz w:val="24"/>
          <w:szCs w:val="24"/>
        </w:rPr>
        <w:t xml:space="preserve">Программа </w:t>
      </w:r>
      <w:r w:rsidR="0055453E" w:rsidRPr="00421219">
        <w:rPr>
          <w:rFonts w:ascii="Times New Roman" w:hAnsi="Times New Roman"/>
          <w:sz w:val="24"/>
          <w:szCs w:val="24"/>
        </w:rPr>
        <w:t>«</w:t>
      </w:r>
      <w:r w:rsidR="00C90F25" w:rsidRPr="00421219">
        <w:rPr>
          <w:rFonts w:ascii="Times New Roman" w:hAnsi="Times New Roman"/>
          <w:sz w:val="24"/>
          <w:szCs w:val="24"/>
          <w:lang w:eastAsia="zh-CN"/>
        </w:rPr>
        <w:t>На коротких волнах</w:t>
      </w:r>
      <w:r w:rsidR="0055453E" w:rsidRPr="00421219">
        <w:rPr>
          <w:rFonts w:ascii="Times New Roman" w:hAnsi="Times New Roman"/>
          <w:sz w:val="24"/>
          <w:szCs w:val="24"/>
        </w:rPr>
        <w:t xml:space="preserve">» </w:t>
      </w:r>
      <w:r w:rsidR="0055453E" w:rsidRPr="00421219">
        <w:rPr>
          <w:rFonts w:ascii="Times New Roman" w:hAnsi="Times New Roman"/>
          <w:b/>
          <w:sz w:val="24"/>
          <w:szCs w:val="24"/>
        </w:rPr>
        <w:t xml:space="preserve">направлена </w:t>
      </w:r>
      <w:r w:rsidR="0055453E" w:rsidRPr="00421219">
        <w:rPr>
          <w:rFonts w:ascii="Times New Roman" w:hAnsi="Times New Roman"/>
          <w:sz w:val="24"/>
          <w:szCs w:val="24"/>
        </w:rPr>
        <w:t xml:space="preserve">на </w:t>
      </w:r>
      <w:r w:rsidR="00C90F25" w:rsidRPr="00421219">
        <w:rPr>
          <w:rFonts w:ascii="Times New Roman" w:hAnsi="Times New Roman"/>
          <w:sz w:val="24"/>
          <w:szCs w:val="24"/>
        </w:rPr>
        <w:t>популяризацию ра</w:t>
      </w:r>
      <w:r w:rsidR="00483E73" w:rsidRPr="00421219">
        <w:rPr>
          <w:rFonts w:ascii="Times New Roman" w:hAnsi="Times New Roman"/>
          <w:sz w:val="24"/>
          <w:szCs w:val="24"/>
        </w:rPr>
        <w:t>диоспорта как технического вида спорта, на развитие творческих способностей обучающихся, формирование положительной мотивации к познанию и творчеству.</w:t>
      </w:r>
    </w:p>
    <w:p w:rsidR="00483E73" w:rsidRDefault="00483E73" w:rsidP="00421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1219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421219">
        <w:rPr>
          <w:rFonts w:ascii="Times New Roman" w:hAnsi="Times New Roman"/>
          <w:b/>
          <w:color w:val="000000"/>
          <w:sz w:val="24"/>
          <w:szCs w:val="24"/>
        </w:rPr>
        <w:t xml:space="preserve"> актуальна, </w:t>
      </w:r>
      <w:r w:rsidRPr="00421219">
        <w:rPr>
          <w:rFonts w:ascii="Times New Roman" w:hAnsi="Times New Roman"/>
          <w:color w:val="000000"/>
          <w:sz w:val="24"/>
          <w:szCs w:val="24"/>
        </w:rPr>
        <w:t>так как радиоспорт как военно-технический вид спорта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хорошей школой подготовки к службе в рядах Вооружённых сил России. В военном деле телеграфная радиосвязь – самый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дальнебойный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и устойчивый вид связи в условиях радиопомех.</w:t>
      </w:r>
    </w:p>
    <w:p w:rsidR="00667F17" w:rsidRDefault="00483E73" w:rsidP="00421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настоящее время этот вид спорта получил массовое распространение </w:t>
      </w:r>
      <w:r w:rsidR="00667F17">
        <w:rPr>
          <w:rFonts w:ascii="Times New Roman" w:hAnsi="Times New Roman"/>
          <w:color w:val="000000"/>
          <w:sz w:val="24"/>
          <w:szCs w:val="24"/>
        </w:rPr>
        <w:t>среди детей и молодёжи, поэтому данная программа востребована школьниками Саянска.</w:t>
      </w:r>
    </w:p>
    <w:p w:rsidR="00E23F95" w:rsidRDefault="00667F17" w:rsidP="00421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 видом радиоспорта (базой, фундаментом) являетс</w:t>
      </w:r>
      <w:r w:rsidR="00B374E3">
        <w:rPr>
          <w:rFonts w:ascii="Times New Roman" w:hAnsi="Times New Roman"/>
          <w:color w:val="000000"/>
          <w:sz w:val="24"/>
          <w:szCs w:val="24"/>
        </w:rPr>
        <w:t>я «Спортивная радиотелеграфия» –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изучение знаков азбуки Морзе для проведения сеансов радиосвязи и увеличение скорости приёма и передачи телеграфным ключом. Азбука Морзе </w:t>
      </w:r>
      <w:r w:rsidR="00E23F9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3F95">
        <w:rPr>
          <w:rFonts w:ascii="Times New Roman" w:hAnsi="Times New Roman"/>
          <w:color w:val="000000"/>
          <w:sz w:val="24"/>
          <w:szCs w:val="24"/>
        </w:rPr>
        <w:t>система кодирования букв и цифр для передачи их по проводам и радиоволнам. Все буквы, цифры, знаки препинания кодируются в виде точек и тире. Точки, тире и интервалы между ними имеют фиксированную длительность – длительность тире равняется длительности трёх точек или трёх интервалов.</w:t>
      </w:r>
    </w:p>
    <w:p w:rsidR="00E23F95" w:rsidRDefault="00E23F95" w:rsidP="00421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Пройдя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данной программе, юный радиотелеграфист и будущий воин сможет принимать и передавать телеграфным ключом буквенный и цифровой текст со скоростью не менее 50-60 знаков в минуту.</w:t>
      </w:r>
    </w:p>
    <w:p w:rsidR="00B13BEC" w:rsidRPr="00087F83" w:rsidRDefault="00E23F95" w:rsidP="00421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Разработка данной программы вызвана тем, что содержание существующих типовых и авторских программ по радиоспорту на коротких волнах не соответствует современным требованиям, которые предъявляются </w:t>
      </w:r>
      <w:r w:rsidR="005D0F38">
        <w:rPr>
          <w:rFonts w:ascii="Times New Roman" w:hAnsi="Times New Roman"/>
          <w:color w:val="000000"/>
          <w:sz w:val="24"/>
          <w:szCs w:val="24"/>
        </w:rPr>
        <w:t>к образовательным программам дополнительного образования детей.</w:t>
      </w:r>
      <w:r w:rsidR="00B13BEC" w:rsidRPr="00515DFE">
        <w:rPr>
          <w:rFonts w:ascii="Times New Roman" w:hAnsi="Times New Roman"/>
          <w:color w:val="000000"/>
        </w:rPr>
        <w:t xml:space="preserve"> </w:t>
      </w:r>
    </w:p>
    <w:p w:rsidR="00F363F1" w:rsidRPr="00714D9D" w:rsidRDefault="007002C6" w:rsidP="00421219">
      <w:pPr>
        <w:pStyle w:val="c1"/>
        <w:spacing w:before="0" w:beforeAutospacing="0" w:after="0" w:afterAutospacing="0"/>
        <w:ind w:firstLine="709"/>
        <w:jc w:val="both"/>
      </w:pPr>
      <w:r w:rsidRPr="007562C1">
        <w:rPr>
          <w:b/>
        </w:rPr>
        <w:t>Отличительн</w:t>
      </w:r>
      <w:r w:rsidR="00BF5F58">
        <w:rPr>
          <w:b/>
        </w:rPr>
        <w:t>ая</w:t>
      </w:r>
      <w:r w:rsidR="006321C3">
        <w:rPr>
          <w:b/>
        </w:rPr>
        <w:t xml:space="preserve"> </w:t>
      </w:r>
      <w:r w:rsidRPr="007562C1">
        <w:rPr>
          <w:b/>
        </w:rPr>
        <w:t>особенност</w:t>
      </w:r>
      <w:r w:rsidR="00BF5F58">
        <w:rPr>
          <w:b/>
        </w:rPr>
        <w:t>ь</w:t>
      </w:r>
      <w:r w:rsidRPr="007562C1">
        <w:rPr>
          <w:b/>
        </w:rPr>
        <w:t xml:space="preserve"> программы</w:t>
      </w:r>
      <w:r w:rsidR="006321C3">
        <w:rPr>
          <w:b/>
        </w:rPr>
        <w:t xml:space="preserve"> </w:t>
      </w:r>
      <w:r w:rsidR="00714D9D">
        <w:t>в том, что, изучив азбуку Морзе, обучающиеся имеют возможность работать в эфире и телефоном, и телеграфом, общаясь с корреспондентами разных стран и континентов.</w:t>
      </w:r>
    </w:p>
    <w:p w:rsidR="00574127" w:rsidRPr="00A1689B" w:rsidRDefault="00574127" w:rsidP="00421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83439">
        <w:rPr>
          <w:rFonts w:ascii="Times New Roman" w:hAnsi="Times New Roman"/>
          <w:b/>
          <w:color w:val="000000"/>
          <w:sz w:val="24"/>
          <w:szCs w:val="24"/>
        </w:rPr>
        <w:t>Педагогическая целесообразность</w:t>
      </w:r>
      <w:r w:rsidR="003D1F2D" w:rsidRPr="00D834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D656E" w:rsidRPr="009D656E">
        <w:rPr>
          <w:rFonts w:ascii="Times New Roman" w:hAnsi="Times New Roman"/>
          <w:color w:val="000000"/>
          <w:sz w:val="24"/>
          <w:szCs w:val="24"/>
        </w:rPr>
        <w:t>п</w:t>
      </w:r>
      <w:r w:rsidR="00A1689B" w:rsidRPr="00D83439">
        <w:rPr>
          <w:rFonts w:ascii="Times New Roman" w:hAnsi="Times New Roman"/>
          <w:color w:val="000000"/>
          <w:sz w:val="24"/>
          <w:szCs w:val="24"/>
        </w:rPr>
        <w:t>рограмм</w:t>
      </w:r>
      <w:r w:rsidR="009D656E">
        <w:rPr>
          <w:rFonts w:ascii="Times New Roman" w:hAnsi="Times New Roman"/>
          <w:color w:val="000000"/>
          <w:sz w:val="24"/>
          <w:szCs w:val="24"/>
        </w:rPr>
        <w:t>ы</w:t>
      </w:r>
      <w:r w:rsidR="00A16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656E">
        <w:rPr>
          <w:rFonts w:ascii="Times New Roman" w:hAnsi="Times New Roman"/>
          <w:color w:val="000000"/>
          <w:sz w:val="24"/>
          <w:szCs w:val="24"/>
        </w:rPr>
        <w:t xml:space="preserve">обусловлена </w:t>
      </w:r>
      <w:r w:rsidR="00A1689B">
        <w:rPr>
          <w:rFonts w:ascii="Times New Roman" w:hAnsi="Times New Roman"/>
          <w:color w:val="000000"/>
          <w:sz w:val="24"/>
          <w:szCs w:val="24"/>
        </w:rPr>
        <w:t>направлен</w:t>
      </w:r>
      <w:r w:rsidR="009D656E">
        <w:rPr>
          <w:rFonts w:ascii="Times New Roman" w:hAnsi="Times New Roman"/>
          <w:color w:val="000000"/>
          <w:sz w:val="24"/>
          <w:szCs w:val="24"/>
        </w:rPr>
        <w:t>ностью</w:t>
      </w:r>
      <w:r w:rsidR="00A1689B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A5451B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</w:t>
      </w:r>
      <w:r w:rsidR="009D656E"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  <w:r w:rsidR="00A5451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0D8C">
        <w:rPr>
          <w:rFonts w:ascii="Times New Roman" w:hAnsi="Times New Roman"/>
          <w:color w:val="000000"/>
          <w:sz w:val="24"/>
          <w:szCs w:val="24"/>
        </w:rPr>
        <w:t xml:space="preserve">у них формируется </w:t>
      </w:r>
      <w:r w:rsidR="00A5451B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r w:rsidR="009D0D8C">
        <w:rPr>
          <w:rFonts w:ascii="Times New Roman" w:hAnsi="Times New Roman"/>
          <w:color w:val="000000"/>
          <w:sz w:val="24"/>
          <w:szCs w:val="24"/>
        </w:rPr>
        <w:t>«</w:t>
      </w:r>
      <w:r w:rsidR="00A5451B">
        <w:rPr>
          <w:rFonts w:ascii="Times New Roman" w:hAnsi="Times New Roman"/>
          <w:color w:val="000000"/>
          <w:sz w:val="24"/>
          <w:szCs w:val="24"/>
        </w:rPr>
        <w:t>видеть, слышать и творить «невозможное».</w:t>
      </w:r>
    </w:p>
    <w:p w:rsidR="005F1CDA" w:rsidRPr="00D83439" w:rsidRDefault="00F363F1" w:rsidP="00421219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E52F00">
        <w:rPr>
          <w:b/>
        </w:rPr>
        <w:t>Адресат</w:t>
      </w:r>
      <w:r w:rsidRPr="007562C1">
        <w:rPr>
          <w:b/>
        </w:rPr>
        <w:t xml:space="preserve"> программы</w:t>
      </w:r>
      <w:r w:rsidR="001F5B69" w:rsidRPr="001F5B69">
        <w:t>:</w:t>
      </w:r>
      <w:r w:rsidRPr="006369AA">
        <w:t xml:space="preserve"> </w:t>
      </w:r>
      <w:r w:rsidRPr="007562C1">
        <w:t>дети</w:t>
      </w:r>
      <w:r w:rsidR="00CB7D6A" w:rsidRPr="007562C1">
        <w:t xml:space="preserve"> и подростки</w:t>
      </w:r>
      <w:r w:rsidR="001F5B69">
        <w:t xml:space="preserve"> в возрасте</w:t>
      </w:r>
      <w:r w:rsidR="00A5451B">
        <w:t xml:space="preserve"> 7</w:t>
      </w:r>
      <w:r w:rsidR="00DF4526">
        <w:t xml:space="preserve"> – 17</w:t>
      </w:r>
      <w:r w:rsidR="001F5B69">
        <w:t xml:space="preserve"> </w:t>
      </w:r>
      <w:r w:rsidRPr="007562C1">
        <w:t>лет.</w:t>
      </w:r>
      <w:r w:rsidR="000167D2">
        <w:t xml:space="preserve"> </w:t>
      </w:r>
      <w:proofErr w:type="gramStart"/>
      <w:r w:rsidR="005F1CDA" w:rsidRPr="00D83439">
        <w:t>Обучение по</w:t>
      </w:r>
      <w:proofErr w:type="gramEnd"/>
      <w:r w:rsidR="005F1CDA" w:rsidRPr="00D83439">
        <w:t xml:space="preserve"> данной программе не требует от детей предварительной подготовки</w:t>
      </w:r>
      <w:r w:rsidR="0064001D">
        <w:t>, в</w:t>
      </w:r>
      <w:r w:rsidR="005F1CDA" w:rsidRPr="00D83439">
        <w:t xml:space="preserve"> детское объединение принимаются все желающие.</w:t>
      </w:r>
    </w:p>
    <w:p w:rsidR="00723DE5" w:rsidRPr="00D83439" w:rsidRDefault="005F1CDA" w:rsidP="00421219">
      <w:pPr>
        <w:pStyle w:val="ab"/>
        <w:ind w:left="0" w:firstLine="709"/>
        <w:jc w:val="both"/>
      </w:pPr>
      <w:r w:rsidRPr="00D83439">
        <w:rPr>
          <w:b/>
        </w:rPr>
        <w:t xml:space="preserve">Принципы комплектования </w:t>
      </w:r>
      <w:r w:rsidRPr="00D83439">
        <w:t>учебных</w:t>
      </w:r>
      <w:r w:rsidRPr="00D83439">
        <w:rPr>
          <w:b/>
        </w:rPr>
        <w:t xml:space="preserve"> </w:t>
      </w:r>
      <w:r w:rsidRPr="00D83439">
        <w:t>групп: прием детей осуществляется на основании письменного заявления родителей, с учетом расписания занятий и возможностей обучающегося.</w:t>
      </w:r>
      <w:r w:rsidR="00E52F00" w:rsidRPr="00D83439">
        <w:t xml:space="preserve"> </w:t>
      </w:r>
      <w:r w:rsidRPr="00D83439">
        <w:t>Формируются разновозрастные учебные группы с учетом возрастных, индивидуально-психологических, физических и иных особенностей</w:t>
      </w:r>
      <w:r w:rsidR="0064001D">
        <w:t xml:space="preserve"> обучающихся.</w:t>
      </w:r>
      <w:r w:rsidRPr="00D83439">
        <w:t xml:space="preserve"> </w:t>
      </w:r>
      <w:r w:rsidR="0064001D" w:rsidRPr="00D83439">
        <w:t>Состав группы переменный.</w:t>
      </w:r>
    </w:p>
    <w:p w:rsidR="0064001D" w:rsidRPr="00D83439" w:rsidRDefault="0064001D" w:rsidP="0064001D">
      <w:pPr>
        <w:pStyle w:val="ab"/>
        <w:ind w:left="0" w:firstLine="709"/>
        <w:jc w:val="both"/>
      </w:pPr>
      <w:r w:rsidRPr="00D83439">
        <w:rPr>
          <w:b/>
        </w:rPr>
        <w:lastRenderedPageBreak/>
        <w:t>Срок освоения</w:t>
      </w:r>
      <w:r w:rsidRPr="00D83439">
        <w:t xml:space="preserve"> программы – </w:t>
      </w:r>
      <w:r w:rsidR="00090044">
        <w:t>1 год обучения, 36 недель, 8,5</w:t>
      </w:r>
      <w:r w:rsidRPr="00D83439">
        <w:t xml:space="preserve"> месяцев. </w:t>
      </w:r>
    </w:p>
    <w:p w:rsidR="003616AB" w:rsidRPr="00D83439" w:rsidRDefault="003616AB" w:rsidP="00421219">
      <w:pPr>
        <w:pStyle w:val="ab"/>
        <w:ind w:left="0" w:firstLine="709"/>
        <w:jc w:val="both"/>
      </w:pPr>
      <w:r w:rsidRPr="00D83439">
        <w:rPr>
          <w:b/>
        </w:rPr>
        <w:t>Формы обучения</w:t>
      </w:r>
      <w:r w:rsidRPr="00D83439">
        <w:t>:</w:t>
      </w:r>
      <w:r w:rsidRPr="00D83439">
        <w:rPr>
          <w:b/>
        </w:rPr>
        <w:t xml:space="preserve"> </w:t>
      </w:r>
      <w:proofErr w:type="gramStart"/>
      <w:r w:rsidRPr="00D83439">
        <w:t>очная</w:t>
      </w:r>
      <w:proofErr w:type="gramEnd"/>
      <w:r w:rsidRPr="00D83439">
        <w:t>,</w:t>
      </w:r>
      <w:r w:rsidRPr="00D83439">
        <w:rPr>
          <w:b/>
        </w:rPr>
        <w:t xml:space="preserve"> очно-заочная</w:t>
      </w:r>
      <w:r w:rsidRPr="00503B57">
        <w:t>,</w:t>
      </w:r>
      <w:r w:rsidRPr="00D83439">
        <w:rPr>
          <w:b/>
        </w:rPr>
        <w:t xml:space="preserve"> </w:t>
      </w:r>
      <w:r w:rsidRPr="00D83439">
        <w:t xml:space="preserve">с </w:t>
      </w:r>
      <w:r w:rsidRPr="00D83439">
        <w:rPr>
          <w:b/>
        </w:rPr>
        <w:t>использованием дистанционных технологий.</w:t>
      </w:r>
      <w:r w:rsidRPr="00D83439">
        <w:t xml:space="preserve"> </w:t>
      </w:r>
      <w:r w:rsidR="0064001D">
        <w:t>П</w:t>
      </w:r>
      <w:r w:rsidRPr="00D83439">
        <w:t xml:space="preserve">ри необходимости реализация программы может осуществляться в дистанционном режиме обучения. Для этого имеются необходимые </w:t>
      </w:r>
      <w:proofErr w:type="spellStart"/>
      <w:r w:rsidRPr="00D83439">
        <w:t>онлайн</w:t>
      </w:r>
      <w:proofErr w:type="spellEnd"/>
      <w:r w:rsidRPr="00D83439">
        <w:t xml:space="preserve"> платформы: </w:t>
      </w:r>
      <w:proofErr w:type="spellStart"/>
      <w:r w:rsidRPr="00D83439">
        <w:t>мессенджер</w:t>
      </w:r>
      <w:proofErr w:type="spellEnd"/>
      <w:r w:rsidRPr="00D83439">
        <w:t xml:space="preserve"> </w:t>
      </w:r>
      <w:proofErr w:type="spellStart"/>
      <w:r w:rsidRPr="00D83439">
        <w:t>Вайбер</w:t>
      </w:r>
      <w:proofErr w:type="spellEnd"/>
      <w:r w:rsidRPr="00D83439">
        <w:t xml:space="preserve">, </w:t>
      </w:r>
      <w:proofErr w:type="spellStart"/>
      <w:r w:rsidRPr="00D83439">
        <w:t>видеохостинг</w:t>
      </w:r>
      <w:proofErr w:type="spellEnd"/>
      <w:r w:rsidRPr="00D83439">
        <w:t xml:space="preserve"> </w:t>
      </w:r>
      <w:proofErr w:type="spellStart"/>
      <w:r w:rsidRPr="00D83439">
        <w:t>You</w:t>
      </w:r>
      <w:proofErr w:type="spellEnd"/>
      <w:r w:rsidRPr="00D83439">
        <w:t xml:space="preserve"> </w:t>
      </w:r>
      <w:proofErr w:type="spellStart"/>
      <w:r w:rsidRPr="00D83439">
        <w:t>Tube</w:t>
      </w:r>
      <w:proofErr w:type="spellEnd"/>
      <w:r w:rsidRPr="00D83439">
        <w:t xml:space="preserve">, видео платформа </w:t>
      </w:r>
      <w:proofErr w:type="spellStart"/>
      <w:r w:rsidRPr="00D83439">
        <w:t>Zoom</w:t>
      </w:r>
      <w:proofErr w:type="spellEnd"/>
      <w:r w:rsidRPr="00D83439">
        <w:t>.</w:t>
      </w:r>
    </w:p>
    <w:p w:rsidR="00BA6EA0" w:rsidRPr="007562C1" w:rsidRDefault="00F363F1" w:rsidP="00BA6E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3439">
        <w:rPr>
          <w:rFonts w:ascii="Times New Roman" w:hAnsi="Times New Roman"/>
          <w:b/>
          <w:sz w:val="24"/>
          <w:szCs w:val="24"/>
        </w:rPr>
        <w:t>Режим занятий</w:t>
      </w:r>
      <w:r w:rsidR="001F5B69" w:rsidRPr="00D83439">
        <w:rPr>
          <w:rFonts w:ascii="Times New Roman" w:hAnsi="Times New Roman"/>
          <w:sz w:val="24"/>
          <w:szCs w:val="24"/>
        </w:rPr>
        <w:t xml:space="preserve">: </w:t>
      </w:r>
      <w:r w:rsidR="0081123F">
        <w:rPr>
          <w:rFonts w:ascii="Times New Roman" w:hAnsi="Times New Roman"/>
          <w:sz w:val="24"/>
          <w:szCs w:val="24"/>
        </w:rPr>
        <w:t xml:space="preserve">групповые занятия один раз в неделю один академический час и мелкогрупповые занятия </w:t>
      </w:r>
      <w:r w:rsidR="00BA6EA0" w:rsidRPr="007562C1">
        <w:rPr>
          <w:rFonts w:ascii="Times New Roman" w:hAnsi="Times New Roman"/>
          <w:sz w:val="24"/>
          <w:szCs w:val="24"/>
        </w:rPr>
        <w:t xml:space="preserve">два раза </w:t>
      </w:r>
      <w:r w:rsidR="00BA6EA0">
        <w:rPr>
          <w:rFonts w:ascii="Times New Roman" w:hAnsi="Times New Roman"/>
          <w:sz w:val="24"/>
          <w:szCs w:val="24"/>
        </w:rPr>
        <w:t xml:space="preserve">в неделю </w:t>
      </w:r>
      <w:r w:rsidR="00BA6EA0" w:rsidRPr="007562C1">
        <w:rPr>
          <w:rFonts w:ascii="Times New Roman" w:hAnsi="Times New Roman"/>
          <w:sz w:val="24"/>
          <w:szCs w:val="24"/>
        </w:rPr>
        <w:t xml:space="preserve">по </w:t>
      </w:r>
      <w:r w:rsidR="00BA6EA0" w:rsidRPr="0081123F">
        <w:rPr>
          <w:rFonts w:ascii="Times New Roman" w:hAnsi="Times New Roman"/>
          <w:sz w:val="24"/>
          <w:szCs w:val="24"/>
        </w:rPr>
        <w:t>два академических</w:t>
      </w:r>
      <w:r w:rsidR="00BA6EA0">
        <w:rPr>
          <w:rFonts w:ascii="Times New Roman" w:hAnsi="Times New Roman"/>
          <w:sz w:val="24"/>
          <w:szCs w:val="24"/>
        </w:rPr>
        <w:t xml:space="preserve"> </w:t>
      </w:r>
      <w:r w:rsidR="00BA6EA0" w:rsidRPr="007562C1">
        <w:rPr>
          <w:rFonts w:ascii="Times New Roman" w:hAnsi="Times New Roman"/>
          <w:sz w:val="24"/>
          <w:szCs w:val="24"/>
        </w:rPr>
        <w:t>часа с перерывом между занятиями по 10 минут</w:t>
      </w:r>
      <w:r w:rsidR="00BA6EA0">
        <w:rPr>
          <w:rFonts w:ascii="Times New Roman" w:hAnsi="Times New Roman"/>
          <w:sz w:val="24"/>
          <w:szCs w:val="24"/>
        </w:rPr>
        <w:t>.</w:t>
      </w:r>
    </w:p>
    <w:p w:rsidR="00F363F1" w:rsidRPr="00BA6EA0" w:rsidRDefault="00F363F1" w:rsidP="00BA6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6EA0">
        <w:rPr>
          <w:rFonts w:ascii="Times New Roman" w:hAnsi="Times New Roman"/>
          <w:b/>
          <w:bCs/>
          <w:sz w:val="24"/>
          <w:szCs w:val="24"/>
        </w:rPr>
        <w:t>Цель</w:t>
      </w:r>
      <w:r w:rsidR="007002C6" w:rsidRPr="00BA6E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02C6" w:rsidRPr="00BA6EA0">
        <w:rPr>
          <w:rFonts w:ascii="Times New Roman" w:hAnsi="Times New Roman"/>
          <w:bCs/>
          <w:sz w:val="24"/>
          <w:szCs w:val="24"/>
        </w:rPr>
        <w:t>программы:</w:t>
      </w:r>
      <w:r w:rsidRPr="00BA6E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B69" w:rsidRPr="00BA6EA0">
        <w:rPr>
          <w:rFonts w:ascii="Times New Roman" w:hAnsi="Times New Roman"/>
          <w:bCs/>
          <w:sz w:val="24"/>
          <w:szCs w:val="24"/>
        </w:rPr>
        <w:t>развитие тво</w:t>
      </w:r>
      <w:r w:rsidR="00651143" w:rsidRPr="00BA6EA0">
        <w:rPr>
          <w:rFonts w:ascii="Times New Roman" w:hAnsi="Times New Roman"/>
          <w:bCs/>
          <w:sz w:val="24"/>
          <w:szCs w:val="24"/>
        </w:rPr>
        <w:t>рческих способностей обучающихся через занятия радиоспортом.</w:t>
      </w:r>
    </w:p>
    <w:p w:rsidR="00F363F1" w:rsidRPr="001F5B69" w:rsidRDefault="00F363F1" w:rsidP="004212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562C1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1F5B69">
        <w:rPr>
          <w:rFonts w:ascii="Times New Roman" w:hAnsi="Times New Roman"/>
          <w:bCs/>
          <w:iCs/>
          <w:sz w:val="24"/>
          <w:szCs w:val="24"/>
        </w:rPr>
        <w:t>:</w:t>
      </w:r>
    </w:p>
    <w:p w:rsidR="00FC2D57" w:rsidRPr="009F798B" w:rsidRDefault="00651143" w:rsidP="009F798B">
      <w:pPr>
        <w:pStyle w:val="ab"/>
        <w:numPr>
          <w:ilvl w:val="0"/>
          <w:numId w:val="28"/>
        </w:numPr>
        <w:jc w:val="both"/>
      </w:pPr>
      <w:r w:rsidRPr="009F798B">
        <w:t xml:space="preserve">сформировать знания теории и практики по спортивной радиотелеграфии, умения и навыки участия коротковолновика как спортсмена в соревнованиях по спортивной </w:t>
      </w:r>
      <w:r w:rsidR="002E502B" w:rsidRPr="009F798B">
        <w:t xml:space="preserve">радиосвязи российского и международного уровня, научить </w:t>
      </w:r>
      <w:proofErr w:type="gramStart"/>
      <w:r w:rsidR="002E502B" w:rsidRPr="009F798B">
        <w:t>свободно</w:t>
      </w:r>
      <w:proofErr w:type="gramEnd"/>
      <w:r w:rsidR="002E502B" w:rsidRPr="009F798B">
        <w:t xml:space="preserve"> общаться с гражданами различных стран на коллективной радиостанции;</w:t>
      </w:r>
    </w:p>
    <w:p w:rsidR="002E502B" w:rsidRPr="009F798B" w:rsidRDefault="002E502B" w:rsidP="009F798B">
      <w:pPr>
        <w:pStyle w:val="ab"/>
        <w:numPr>
          <w:ilvl w:val="0"/>
          <w:numId w:val="28"/>
        </w:numPr>
        <w:jc w:val="both"/>
      </w:pPr>
      <w:r w:rsidRPr="009F798B">
        <w:t>формировать устойчивый интерес к спорту, физической культуре; ослабить влияние отрицательного воздействия «улицы» на ребёнка;</w:t>
      </w:r>
    </w:p>
    <w:p w:rsidR="002E502B" w:rsidRPr="009F798B" w:rsidRDefault="002E502B" w:rsidP="009F798B">
      <w:pPr>
        <w:pStyle w:val="ab"/>
        <w:numPr>
          <w:ilvl w:val="0"/>
          <w:numId w:val="28"/>
        </w:numPr>
        <w:jc w:val="both"/>
      </w:pPr>
      <w:r w:rsidRPr="009F798B">
        <w:t xml:space="preserve">заинтересовать школьника в дальнейшем обучении, сформировать устойчивый интерес к данному виду спорта, способствовать профессиональной ориентации </w:t>
      </w:r>
      <w:proofErr w:type="gramStart"/>
      <w:r w:rsidRPr="009F798B">
        <w:t>обучающихся</w:t>
      </w:r>
      <w:proofErr w:type="gramEnd"/>
      <w:r w:rsidRPr="009F798B">
        <w:t>.</w:t>
      </w:r>
    </w:p>
    <w:p w:rsidR="00FC2D57" w:rsidRPr="00104BAA" w:rsidRDefault="00FC2D57" w:rsidP="00421219">
      <w:pPr>
        <w:pStyle w:val="ab"/>
        <w:ind w:left="0"/>
        <w:jc w:val="both"/>
      </w:pPr>
    </w:p>
    <w:p w:rsidR="00F363F1" w:rsidRPr="00302758" w:rsidRDefault="00F363F1" w:rsidP="00421219">
      <w:pPr>
        <w:pStyle w:val="ab"/>
        <w:ind w:left="360"/>
        <w:jc w:val="center"/>
      </w:pPr>
      <w:r w:rsidRPr="00302758">
        <w:rPr>
          <w:b/>
        </w:rPr>
        <w:t>Комплекс основных характеристик</w:t>
      </w:r>
      <w:r w:rsidR="00A67BE9" w:rsidRPr="00302758">
        <w:rPr>
          <w:b/>
        </w:rPr>
        <w:t xml:space="preserve"> программы</w:t>
      </w: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DA5BEB" w:rsidRDefault="00F363F1" w:rsidP="00421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2C1">
        <w:rPr>
          <w:rFonts w:ascii="Times New Roman" w:hAnsi="Times New Roman"/>
          <w:b/>
          <w:sz w:val="24"/>
          <w:szCs w:val="24"/>
        </w:rPr>
        <w:t>Объём программы</w:t>
      </w:r>
      <w:r w:rsidRPr="00DA5BEB">
        <w:rPr>
          <w:rFonts w:ascii="Times New Roman" w:hAnsi="Times New Roman"/>
          <w:sz w:val="24"/>
          <w:szCs w:val="24"/>
        </w:rPr>
        <w:t>:</w:t>
      </w:r>
      <w:r w:rsidR="00A67BE9" w:rsidRPr="00DA5BEB">
        <w:rPr>
          <w:rFonts w:ascii="Times New Roman" w:hAnsi="Times New Roman"/>
          <w:sz w:val="24"/>
          <w:szCs w:val="24"/>
        </w:rPr>
        <w:t xml:space="preserve"> </w:t>
      </w:r>
      <w:r w:rsidR="002E502B">
        <w:rPr>
          <w:rFonts w:ascii="Times New Roman" w:hAnsi="Times New Roman"/>
          <w:sz w:val="24"/>
          <w:szCs w:val="24"/>
        </w:rPr>
        <w:t xml:space="preserve">общее количество учебных часов, </w:t>
      </w:r>
      <w:proofErr w:type="spellStart"/>
      <w:r w:rsidR="002E502B">
        <w:rPr>
          <w:rFonts w:ascii="Times New Roman" w:hAnsi="Times New Roman"/>
          <w:sz w:val="24"/>
          <w:szCs w:val="24"/>
        </w:rPr>
        <w:t>небхо</w:t>
      </w:r>
      <w:r w:rsidR="002D4501">
        <w:rPr>
          <w:rFonts w:ascii="Times New Roman" w:hAnsi="Times New Roman"/>
          <w:sz w:val="24"/>
          <w:szCs w:val="24"/>
        </w:rPr>
        <w:t>димых</w:t>
      </w:r>
      <w:proofErr w:type="spellEnd"/>
      <w:r w:rsidR="002D4501">
        <w:rPr>
          <w:rFonts w:ascii="Times New Roman" w:hAnsi="Times New Roman"/>
          <w:sz w:val="24"/>
          <w:szCs w:val="24"/>
        </w:rPr>
        <w:t xml:space="preserve"> для освоения программы </w:t>
      </w:r>
      <w:r w:rsidR="00EC3B4F" w:rsidRPr="00EC3B4F">
        <w:rPr>
          <w:rFonts w:ascii="Times New Roman" w:hAnsi="Times New Roman"/>
          <w:sz w:val="24"/>
          <w:szCs w:val="24"/>
        </w:rPr>
        <w:t>167</w:t>
      </w:r>
      <w:r w:rsidR="002E502B">
        <w:rPr>
          <w:rFonts w:ascii="Times New Roman" w:hAnsi="Times New Roman"/>
          <w:sz w:val="24"/>
          <w:szCs w:val="24"/>
        </w:rPr>
        <w:t>.</w:t>
      </w: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044A75" w:rsidRDefault="00F363F1" w:rsidP="0042121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562C1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программы</w:t>
      </w:r>
    </w:p>
    <w:p w:rsidR="00C82322" w:rsidRPr="00F356DD" w:rsidRDefault="00C82322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7F7" w:rsidRPr="00CF67F7" w:rsidRDefault="00CF67F7" w:rsidP="00421219">
      <w:pPr>
        <w:spacing w:after="0" w:line="240" w:lineRule="auto"/>
        <w:ind w:right="-141"/>
        <w:jc w:val="both"/>
        <w:rPr>
          <w:rFonts w:ascii="Times New Roman" w:hAnsi="Times New Roman"/>
          <w:b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 xml:space="preserve">1. Радиосвязь. Коды, фонетика, </w:t>
      </w:r>
      <w:r w:rsidRPr="00EC3B4F">
        <w:rPr>
          <w:rFonts w:ascii="Times New Roman" w:hAnsi="Times New Roman"/>
          <w:b/>
          <w:sz w:val="24"/>
          <w:szCs w:val="24"/>
        </w:rPr>
        <w:t>диапазоны</w:t>
      </w:r>
      <w:r w:rsidR="001C149B" w:rsidRPr="00EC3B4F">
        <w:rPr>
          <w:rFonts w:ascii="Times New Roman" w:hAnsi="Times New Roman"/>
          <w:b/>
          <w:sz w:val="24"/>
          <w:szCs w:val="24"/>
        </w:rPr>
        <w:t xml:space="preserve"> </w:t>
      </w:r>
      <w:r w:rsidR="00EC3B4F" w:rsidRPr="00EC3B4F">
        <w:rPr>
          <w:rFonts w:ascii="Times New Roman" w:hAnsi="Times New Roman"/>
          <w:b/>
          <w:sz w:val="24"/>
          <w:szCs w:val="24"/>
        </w:rPr>
        <w:t>– 12</w:t>
      </w:r>
      <w:r w:rsidR="001C149B" w:rsidRPr="00EC3B4F">
        <w:rPr>
          <w:rFonts w:ascii="Times New Roman" w:hAnsi="Times New Roman"/>
          <w:b/>
          <w:sz w:val="24"/>
          <w:szCs w:val="24"/>
        </w:rPr>
        <w:t xml:space="preserve"> часов</w:t>
      </w:r>
      <w:r w:rsidRPr="00EC3B4F">
        <w:rPr>
          <w:rFonts w:ascii="Times New Roman" w:hAnsi="Times New Roman"/>
          <w:sz w:val="24"/>
          <w:szCs w:val="24"/>
        </w:rPr>
        <w:t>.</w:t>
      </w:r>
      <w:r w:rsidRPr="00CF67F7">
        <w:rPr>
          <w:rFonts w:ascii="Times New Roman" w:hAnsi="Times New Roman"/>
          <w:sz w:val="24"/>
          <w:szCs w:val="24"/>
        </w:rPr>
        <w:t xml:space="preserve"> Введение. Техника безопасности.  Международные коды в радиолюбительской практике. Позывные сигналы опознавания по областям России.</w:t>
      </w:r>
      <w:r w:rsidRPr="00CF67F7">
        <w:rPr>
          <w:rFonts w:ascii="Times New Roman" w:hAnsi="Times New Roman"/>
          <w:sz w:val="20"/>
          <w:szCs w:val="20"/>
        </w:rPr>
        <w:t xml:space="preserve"> </w:t>
      </w:r>
      <w:r w:rsidRPr="00CF67F7">
        <w:rPr>
          <w:rFonts w:ascii="Times New Roman" w:hAnsi="Times New Roman"/>
          <w:sz w:val="24"/>
          <w:szCs w:val="24"/>
        </w:rPr>
        <w:t>Радиолюбительские диапазоны.</w:t>
      </w:r>
      <w:r w:rsidRPr="00CF67F7">
        <w:rPr>
          <w:rFonts w:ascii="Times New Roman" w:hAnsi="Times New Roman"/>
          <w:b/>
          <w:sz w:val="24"/>
          <w:szCs w:val="24"/>
        </w:rPr>
        <w:t xml:space="preserve"> </w:t>
      </w:r>
      <w:r w:rsidRPr="00CF67F7">
        <w:rPr>
          <w:rFonts w:ascii="Times New Roman" w:hAnsi="Times New Roman"/>
          <w:sz w:val="24"/>
          <w:szCs w:val="24"/>
        </w:rPr>
        <w:t>Диаграмма  распространения радиоволн на разных диапазонах. Поляризация излучения радиоволн.</w:t>
      </w:r>
      <w:r w:rsidRPr="00CF67F7">
        <w:rPr>
          <w:rFonts w:ascii="Times New Roman" w:hAnsi="Times New Roman"/>
          <w:i/>
          <w:sz w:val="24"/>
          <w:szCs w:val="24"/>
        </w:rPr>
        <w:t xml:space="preserve"> </w:t>
      </w:r>
      <w:r w:rsidRPr="00CF67F7">
        <w:rPr>
          <w:rFonts w:ascii="Times New Roman" w:hAnsi="Times New Roman"/>
          <w:sz w:val="24"/>
          <w:szCs w:val="24"/>
        </w:rPr>
        <w:t xml:space="preserve">Фонетика. </w:t>
      </w:r>
      <w:r w:rsidRPr="00CF67F7">
        <w:rPr>
          <w:rFonts w:ascii="Times New Roman" w:hAnsi="Times New Roman"/>
          <w:i/>
          <w:sz w:val="24"/>
          <w:szCs w:val="24"/>
        </w:rPr>
        <w:t>Практика.</w:t>
      </w:r>
      <w:r w:rsidRPr="00CF67F7">
        <w:rPr>
          <w:rFonts w:ascii="Times New Roman" w:hAnsi="Times New Roman"/>
          <w:sz w:val="24"/>
          <w:szCs w:val="24"/>
        </w:rPr>
        <w:t xml:space="preserve"> Приобретение навыков произношения англ. слов.</w:t>
      </w:r>
    </w:p>
    <w:p w:rsidR="00CF67F7" w:rsidRPr="00CF67F7" w:rsidRDefault="00CF67F7" w:rsidP="00421219">
      <w:pPr>
        <w:spacing w:after="0" w:line="240" w:lineRule="auto"/>
        <w:ind w:right="-141"/>
        <w:jc w:val="both"/>
        <w:rPr>
          <w:rFonts w:ascii="Times New Roman" w:hAnsi="Times New Roman"/>
          <w:i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2. Изучение букв (Морзе) по напевам на приём и передачу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– </w:t>
      </w:r>
      <w:r w:rsidR="007F7470">
        <w:rPr>
          <w:rFonts w:ascii="Times New Roman" w:hAnsi="Times New Roman"/>
          <w:b/>
          <w:sz w:val="24"/>
          <w:szCs w:val="24"/>
        </w:rPr>
        <w:t>48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часов</w:t>
      </w:r>
      <w:r w:rsidRPr="00CF67F7">
        <w:rPr>
          <w:rFonts w:ascii="Times New Roman" w:hAnsi="Times New Roman"/>
          <w:b/>
          <w:sz w:val="24"/>
          <w:szCs w:val="24"/>
        </w:rPr>
        <w:t xml:space="preserve">. </w:t>
      </w:r>
      <w:r w:rsidRPr="00CF67F7">
        <w:rPr>
          <w:rFonts w:ascii="Times New Roman" w:hAnsi="Times New Roman"/>
          <w:sz w:val="24"/>
          <w:szCs w:val="24"/>
        </w:rPr>
        <w:t xml:space="preserve">Изучение букв на приём по мелодичным напевам и передача. </w:t>
      </w:r>
      <w:r w:rsidRPr="00CF67F7">
        <w:rPr>
          <w:rFonts w:ascii="Times New Roman" w:hAnsi="Times New Roman"/>
          <w:i/>
          <w:sz w:val="24"/>
          <w:szCs w:val="24"/>
        </w:rPr>
        <w:t>Практика.</w:t>
      </w:r>
      <w:r w:rsidRPr="00CF67F7">
        <w:rPr>
          <w:rFonts w:ascii="Times New Roman" w:hAnsi="Times New Roman"/>
          <w:sz w:val="24"/>
          <w:szCs w:val="24"/>
        </w:rPr>
        <w:t xml:space="preserve"> Прием и передача букв по мелодичным напевам. Прием, передача текста с изученными буквами.</w:t>
      </w:r>
    </w:p>
    <w:p w:rsidR="00CF67F7" w:rsidRPr="00CF67F7" w:rsidRDefault="00CF67F7" w:rsidP="00421219">
      <w:pPr>
        <w:spacing w:after="0" w:line="240" w:lineRule="auto"/>
        <w:ind w:right="-141"/>
        <w:jc w:val="both"/>
        <w:rPr>
          <w:rFonts w:ascii="Times New Roman" w:hAnsi="Times New Roman"/>
          <w:i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3. Изучение цифр по напевам на приём и передачу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</w:t>
      </w:r>
      <w:r w:rsidR="007F7470">
        <w:rPr>
          <w:rFonts w:ascii="Times New Roman" w:hAnsi="Times New Roman"/>
          <w:b/>
          <w:sz w:val="24"/>
          <w:szCs w:val="24"/>
        </w:rPr>
        <w:t>– 2</w:t>
      </w:r>
      <w:r w:rsidR="00090044" w:rsidRPr="00EC3B4F">
        <w:rPr>
          <w:rFonts w:ascii="Times New Roman" w:hAnsi="Times New Roman"/>
          <w:b/>
          <w:sz w:val="24"/>
          <w:szCs w:val="24"/>
        </w:rPr>
        <w:t>2 час</w:t>
      </w:r>
      <w:r w:rsidR="00294AF4">
        <w:rPr>
          <w:rFonts w:ascii="Times New Roman" w:hAnsi="Times New Roman"/>
          <w:b/>
          <w:sz w:val="24"/>
          <w:szCs w:val="24"/>
        </w:rPr>
        <w:t>а</w:t>
      </w:r>
      <w:r w:rsidRPr="00CF67F7">
        <w:rPr>
          <w:rFonts w:ascii="Times New Roman" w:hAnsi="Times New Roman"/>
          <w:b/>
          <w:sz w:val="24"/>
          <w:szCs w:val="24"/>
        </w:rPr>
        <w:t>.</w:t>
      </w:r>
      <w:r w:rsidRPr="00CF67F7">
        <w:rPr>
          <w:rFonts w:ascii="Times New Roman" w:hAnsi="Times New Roman"/>
          <w:sz w:val="24"/>
          <w:szCs w:val="24"/>
        </w:rPr>
        <w:t xml:space="preserve"> Прием и передача радиограмм с изученными цифрами. </w:t>
      </w:r>
      <w:r w:rsidRPr="00CF67F7">
        <w:rPr>
          <w:rFonts w:ascii="Times New Roman" w:hAnsi="Times New Roman"/>
          <w:i/>
          <w:sz w:val="24"/>
          <w:szCs w:val="24"/>
        </w:rPr>
        <w:t>Практика.</w:t>
      </w:r>
      <w:r w:rsidRPr="00CF67F7">
        <w:rPr>
          <w:rFonts w:ascii="Times New Roman" w:hAnsi="Times New Roman"/>
          <w:sz w:val="24"/>
          <w:szCs w:val="24"/>
        </w:rPr>
        <w:t xml:space="preserve"> Прием, передача цифр по мелодичным напевам. Прием, передача текста с изученными цифрами.</w:t>
      </w:r>
    </w:p>
    <w:p w:rsidR="00CF67F7" w:rsidRPr="00CF67F7" w:rsidRDefault="00CF67F7" w:rsidP="00421219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4.</w:t>
      </w:r>
      <w:r w:rsidRPr="00CF67F7">
        <w:rPr>
          <w:rFonts w:ascii="Times New Roman" w:hAnsi="Times New Roman"/>
          <w:sz w:val="24"/>
          <w:szCs w:val="24"/>
        </w:rPr>
        <w:t xml:space="preserve"> </w:t>
      </w:r>
      <w:r w:rsidRPr="00CF67F7">
        <w:rPr>
          <w:rFonts w:ascii="Times New Roman" w:hAnsi="Times New Roman"/>
          <w:b/>
          <w:sz w:val="24"/>
          <w:szCs w:val="24"/>
        </w:rPr>
        <w:t xml:space="preserve">Приём </w:t>
      </w:r>
      <w:r w:rsidR="00642258">
        <w:rPr>
          <w:rFonts w:ascii="Times New Roman" w:hAnsi="Times New Roman"/>
          <w:b/>
          <w:sz w:val="24"/>
          <w:szCs w:val="24"/>
        </w:rPr>
        <w:t>и</w:t>
      </w:r>
      <w:r w:rsidRPr="00CF67F7">
        <w:rPr>
          <w:rFonts w:ascii="Times New Roman" w:hAnsi="Times New Roman"/>
          <w:b/>
          <w:sz w:val="24"/>
          <w:szCs w:val="24"/>
        </w:rPr>
        <w:t xml:space="preserve"> передача смешанного текста</w:t>
      </w:r>
      <w:r w:rsidR="00BE445D">
        <w:rPr>
          <w:rFonts w:ascii="Times New Roman" w:hAnsi="Times New Roman"/>
          <w:b/>
          <w:sz w:val="24"/>
          <w:szCs w:val="24"/>
        </w:rPr>
        <w:t xml:space="preserve"> – 14</w:t>
      </w:r>
      <w:r w:rsidR="00BE445D" w:rsidRPr="00EC3B4F">
        <w:rPr>
          <w:rFonts w:ascii="Times New Roman" w:hAnsi="Times New Roman"/>
          <w:b/>
          <w:sz w:val="24"/>
          <w:szCs w:val="24"/>
        </w:rPr>
        <w:t xml:space="preserve"> часов</w:t>
      </w:r>
      <w:r w:rsidRPr="00CF67F7">
        <w:rPr>
          <w:rFonts w:ascii="Times New Roman" w:hAnsi="Times New Roman"/>
          <w:b/>
          <w:sz w:val="24"/>
          <w:szCs w:val="24"/>
        </w:rPr>
        <w:t xml:space="preserve">. </w:t>
      </w:r>
      <w:r w:rsidR="00642258" w:rsidRPr="00642258">
        <w:rPr>
          <w:rFonts w:ascii="Times New Roman" w:hAnsi="Times New Roman"/>
          <w:sz w:val="24"/>
          <w:szCs w:val="24"/>
        </w:rPr>
        <w:t xml:space="preserve">Повторение всех букв и цифр. </w:t>
      </w:r>
      <w:r w:rsidRPr="00642258">
        <w:rPr>
          <w:rFonts w:ascii="Times New Roman" w:hAnsi="Times New Roman"/>
          <w:sz w:val="24"/>
          <w:szCs w:val="24"/>
        </w:rPr>
        <w:t xml:space="preserve">Приём и передача радиограмм с цифрами и буквами. </w:t>
      </w:r>
      <w:r w:rsidRPr="00642258">
        <w:rPr>
          <w:rFonts w:ascii="Times New Roman" w:hAnsi="Times New Roman"/>
          <w:i/>
          <w:sz w:val="24"/>
          <w:szCs w:val="24"/>
        </w:rPr>
        <w:t>Практика.</w:t>
      </w:r>
      <w:r w:rsidRPr="00642258">
        <w:rPr>
          <w:rFonts w:ascii="Times New Roman" w:hAnsi="Times New Roman"/>
          <w:sz w:val="24"/>
          <w:szCs w:val="24"/>
        </w:rPr>
        <w:t xml:space="preserve"> Прием</w:t>
      </w:r>
      <w:r w:rsidRPr="00CF67F7">
        <w:rPr>
          <w:rFonts w:ascii="Times New Roman" w:hAnsi="Times New Roman"/>
          <w:sz w:val="24"/>
          <w:szCs w:val="24"/>
        </w:rPr>
        <w:t xml:space="preserve">, передача текста с изученными буквами и цифрами. </w:t>
      </w:r>
    </w:p>
    <w:p w:rsidR="00CF67F7" w:rsidRPr="00CF67F7" w:rsidRDefault="00CF67F7" w:rsidP="00421219">
      <w:pPr>
        <w:spacing w:after="0" w:line="240" w:lineRule="auto"/>
        <w:ind w:right="-141"/>
        <w:jc w:val="both"/>
        <w:rPr>
          <w:rFonts w:ascii="Times New Roman" w:hAnsi="Times New Roman"/>
          <w:i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5. Повышение скорости на приём и передачу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</w:t>
      </w:r>
      <w:r w:rsidR="00294AF4">
        <w:rPr>
          <w:rFonts w:ascii="Times New Roman" w:hAnsi="Times New Roman"/>
          <w:b/>
          <w:sz w:val="24"/>
          <w:szCs w:val="24"/>
        </w:rPr>
        <w:t xml:space="preserve">– </w:t>
      </w:r>
      <w:r w:rsidR="00BE445D">
        <w:rPr>
          <w:rFonts w:ascii="Times New Roman" w:hAnsi="Times New Roman"/>
          <w:b/>
          <w:sz w:val="24"/>
          <w:szCs w:val="24"/>
        </w:rPr>
        <w:t>30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часов</w:t>
      </w:r>
      <w:r w:rsidRPr="00CF67F7">
        <w:rPr>
          <w:rFonts w:ascii="Times New Roman" w:hAnsi="Times New Roman"/>
          <w:b/>
          <w:sz w:val="24"/>
          <w:szCs w:val="24"/>
        </w:rPr>
        <w:t xml:space="preserve">. </w:t>
      </w:r>
      <w:r w:rsidRPr="00CF67F7">
        <w:rPr>
          <w:rFonts w:ascii="Times New Roman" w:hAnsi="Times New Roman"/>
          <w:sz w:val="24"/>
          <w:szCs w:val="24"/>
        </w:rPr>
        <w:t xml:space="preserve"> Повышение скорости приёма и передачи до 50-60 знаков в минуту. </w:t>
      </w:r>
      <w:r w:rsidRPr="00CF67F7">
        <w:rPr>
          <w:rFonts w:ascii="Times New Roman" w:hAnsi="Times New Roman"/>
          <w:i/>
          <w:sz w:val="24"/>
          <w:szCs w:val="24"/>
        </w:rPr>
        <w:t>Практика.</w:t>
      </w:r>
      <w:r w:rsidRPr="00CF67F7">
        <w:rPr>
          <w:rFonts w:ascii="Times New Roman" w:hAnsi="Times New Roman"/>
          <w:sz w:val="24"/>
          <w:szCs w:val="24"/>
        </w:rPr>
        <w:t xml:space="preserve">  Текстовые радиограммы. Цифровые радиограммы.   Отработка скорости приема. Отработка скорости на передачу.</w:t>
      </w:r>
    </w:p>
    <w:p w:rsidR="00CF67F7" w:rsidRPr="00CF67F7" w:rsidRDefault="00CF67F7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6. Теоретические основы радиосвязи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– </w:t>
      </w:r>
      <w:r w:rsidR="00BE445D">
        <w:rPr>
          <w:rFonts w:ascii="Times New Roman" w:hAnsi="Times New Roman"/>
          <w:b/>
          <w:sz w:val="24"/>
          <w:szCs w:val="24"/>
        </w:rPr>
        <w:t>7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часов</w:t>
      </w:r>
      <w:r w:rsidRPr="00CF67F7">
        <w:rPr>
          <w:rFonts w:ascii="Times New Roman" w:hAnsi="Times New Roman"/>
          <w:b/>
          <w:sz w:val="24"/>
          <w:szCs w:val="24"/>
        </w:rPr>
        <w:t xml:space="preserve">. </w:t>
      </w:r>
      <w:r w:rsidRPr="00CF67F7">
        <w:rPr>
          <w:rFonts w:ascii="Times New Roman" w:hAnsi="Times New Roman"/>
          <w:sz w:val="24"/>
          <w:szCs w:val="24"/>
        </w:rPr>
        <w:t xml:space="preserve">Знакомство с передающей аппаратурой, антенными системами, системой позывных сигналов стран мира. Принцип ведения радиосвязи. Устройство и принцип работы радиоаппаратуры. Правила техники безопасности при работе на радиостанции. </w:t>
      </w:r>
      <w:r w:rsidRPr="00CF67F7">
        <w:rPr>
          <w:rFonts w:ascii="Times New Roman" w:hAnsi="Times New Roman"/>
          <w:i/>
          <w:sz w:val="24"/>
          <w:szCs w:val="24"/>
        </w:rPr>
        <w:t xml:space="preserve">Практика. </w:t>
      </w:r>
      <w:r w:rsidRPr="00CF67F7">
        <w:rPr>
          <w:rFonts w:ascii="Times New Roman" w:hAnsi="Times New Roman"/>
          <w:sz w:val="24"/>
          <w:szCs w:val="24"/>
        </w:rPr>
        <w:t>Работа на радиостанции.</w:t>
      </w:r>
    </w:p>
    <w:p w:rsidR="00CF67F7" w:rsidRDefault="00CF67F7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7. Двусторонняя радиосвязь телефоном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</w:t>
      </w:r>
      <w:r w:rsidR="00BE445D">
        <w:rPr>
          <w:rFonts w:ascii="Times New Roman" w:hAnsi="Times New Roman"/>
          <w:b/>
          <w:sz w:val="24"/>
          <w:szCs w:val="24"/>
        </w:rPr>
        <w:t>– 16</w:t>
      </w:r>
      <w:r w:rsidR="00090044" w:rsidRPr="00EC3B4F">
        <w:rPr>
          <w:rFonts w:ascii="Times New Roman" w:hAnsi="Times New Roman"/>
          <w:b/>
          <w:sz w:val="24"/>
          <w:szCs w:val="24"/>
        </w:rPr>
        <w:t xml:space="preserve"> часов</w:t>
      </w:r>
      <w:r w:rsidRPr="00CF67F7">
        <w:rPr>
          <w:rFonts w:ascii="Times New Roman" w:hAnsi="Times New Roman"/>
          <w:b/>
          <w:sz w:val="24"/>
          <w:szCs w:val="24"/>
        </w:rPr>
        <w:t>.</w:t>
      </w:r>
      <w:r w:rsidRPr="00CF67F7">
        <w:rPr>
          <w:rFonts w:ascii="Times New Roman" w:hAnsi="Times New Roman"/>
          <w:sz w:val="24"/>
          <w:szCs w:val="24"/>
        </w:rPr>
        <w:t xml:space="preserve"> Работа с корреспондентами в эфире на коротких волнах. </w:t>
      </w:r>
      <w:r w:rsidRPr="00CF67F7">
        <w:rPr>
          <w:rFonts w:ascii="Times New Roman" w:hAnsi="Times New Roman"/>
          <w:i/>
          <w:sz w:val="24"/>
          <w:szCs w:val="24"/>
        </w:rPr>
        <w:t>Практика.</w:t>
      </w:r>
      <w:r w:rsidRPr="00CF67F7">
        <w:rPr>
          <w:rFonts w:ascii="Times New Roman" w:hAnsi="Times New Roman"/>
          <w:sz w:val="24"/>
          <w:szCs w:val="24"/>
        </w:rPr>
        <w:t xml:space="preserve"> Ведение двусторонних радиосвязей телефоном на радиостанции.</w:t>
      </w:r>
    </w:p>
    <w:p w:rsidR="00CF67F7" w:rsidRDefault="007F7470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lastRenderedPageBreak/>
        <w:t>8. Двусторонняя радиосвязь телеграфом</w:t>
      </w:r>
      <w:r w:rsidRPr="00EC3B4F">
        <w:rPr>
          <w:rFonts w:ascii="Times New Roman" w:hAnsi="Times New Roman"/>
          <w:b/>
          <w:sz w:val="24"/>
          <w:szCs w:val="24"/>
        </w:rPr>
        <w:t xml:space="preserve"> </w:t>
      </w:r>
      <w:r w:rsidR="00BE445D">
        <w:rPr>
          <w:rFonts w:ascii="Times New Roman" w:hAnsi="Times New Roman"/>
          <w:b/>
          <w:sz w:val="24"/>
          <w:szCs w:val="24"/>
        </w:rPr>
        <w:t>– 16</w:t>
      </w:r>
      <w:r w:rsidRPr="00EC3B4F">
        <w:rPr>
          <w:rFonts w:ascii="Times New Roman" w:hAnsi="Times New Roman"/>
          <w:b/>
          <w:sz w:val="24"/>
          <w:szCs w:val="24"/>
        </w:rPr>
        <w:t xml:space="preserve"> часов</w:t>
      </w:r>
      <w:r w:rsidRPr="00CF67F7">
        <w:rPr>
          <w:rFonts w:ascii="Times New Roman" w:hAnsi="Times New Roman"/>
          <w:b/>
          <w:sz w:val="24"/>
          <w:szCs w:val="24"/>
        </w:rPr>
        <w:t>.</w:t>
      </w:r>
      <w:r w:rsidRPr="00CF67F7">
        <w:rPr>
          <w:rFonts w:ascii="Times New Roman" w:hAnsi="Times New Roman"/>
          <w:sz w:val="24"/>
          <w:szCs w:val="24"/>
        </w:rPr>
        <w:t xml:space="preserve"> Работа с корреспондентами в</w:t>
      </w:r>
      <w:r>
        <w:rPr>
          <w:rFonts w:ascii="Times New Roman" w:hAnsi="Times New Roman"/>
          <w:sz w:val="24"/>
          <w:szCs w:val="24"/>
        </w:rPr>
        <w:t xml:space="preserve"> </w:t>
      </w:r>
      <w:r w:rsidR="00CF67F7" w:rsidRPr="00CF67F7">
        <w:rPr>
          <w:rFonts w:ascii="Times New Roman" w:hAnsi="Times New Roman"/>
          <w:sz w:val="24"/>
          <w:szCs w:val="24"/>
        </w:rPr>
        <w:t xml:space="preserve">эфире на коротких волнах. </w:t>
      </w:r>
      <w:r w:rsidR="00CF67F7" w:rsidRPr="00CF67F7">
        <w:rPr>
          <w:rFonts w:ascii="Times New Roman" w:hAnsi="Times New Roman"/>
          <w:i/>
          <w:sz w:val="24"/>
          <w:szCs w:val="24"/>
        </w:rPr>
        <w:t>Практика.</w:t>
      </w:r>
      <w:r w:rsidR="00CF67F7" w:rsidRPr="00CF67F7">
        <w:rPr>
          <w:rFonts w:ascii="Times New Roman" w:hAnsi="Times New Roman"/>
          <w:sz w:val="24"/>
          <w:szCs w:val="24"/>
        </w:rPr>
        <w:t xml:space="preserve"> Ведение двусторонних радиосвязей телеграфом на радиостанции.</w:t>
      </w:r>
    </w:p>
    <w:p w:rsidR="00473E19" w:rsidRPr="00473E19" w:rsidRDefault="00473E19" w:rsidP="00473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E19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044">
        <w:rPr>
          <w:rFonts w:ascii="Times New Roman" w:hAnsi="Times New Roman"/>
          <w:b/>
          <w:sz w:val="24"/>
          <w:szCs w:val="24"/>
        </w:rPr>
        <w:t>Аттестация итоговая</w:t>
      </w:r>
      <w:r w:rsidRPr="00EC3B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EC3B4F">
        <w:rPr>
          <w:rFonts w:ascii="Times New Roman" w:hAnsi="Times New Roman"/>
          <w:b/>
          <w:sz w:val="24"/>
          <w:szCs w:val="24"/>
        </w:rPr>
        <w:t>2 час</w:t>
      </w:r>
      <w:r>
        <w:rPr>
          <w:rFonts w:ascii="Times New Roman" w:hAnsi="Times New Roman"/>
          <w:b/>
          <w:sz w:val="24"/>
          <w:szCs w:val="24"/>
        </w:rPr>
        <w:t xml:space="preserve">а. </w:t>
      </w:r>
      <w:r w:rsidRPr="00473E19">
        <w:rPr>
          <w:rFonts w:ascii="Times New Roman" w:hAnsi="Times New Roman"/>
          <w:sz w:val="24"/>
          <w:szCs w:val="24"/>
        </w:rPr>
        <w:t>Зачетное занятие.</w:t>
      </w:r>
    </w:p>
    <w:p w:rsidR="00473E19" w:rsidRPr="00CF67F7" w:rsidRDefault="00473E19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7F7" w:rsidRPr="00CF67F7" w:rsidRDefault="00CF67F7" w:rsidP="00421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Планируемые результаты.</w:t>
      </w:r>
      <w:r w:rsidRPr="00CF67F7">
        <w:rPr>
          <w:rFonts w:ascii="Times New Roman" w:hAnsi="Times New Roman"/>
          <w:sz w:val="24"/>
          <w:szCs w:val="24"/>
        </w:rPr>
        <w:t xml:space="preserve"> </w:t>
      </w:r>
    </w:p>
    <w:p w:rsidR="00CF67F7" w:rsidRPr="00CF67F7" w:rsidRDefault="00CF67F7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F7">
        <w:rPr>
          <w:rFonts w:ascii="Times New Roman" w:hAnsi="Times New Roman"/>
          <w:sz w:val="24"/>
          <w:szCs w:val="24"/>
        </w:rPr>
        <w:t xml:space="preserve">Обучающиеся после </w:t>
      </w:r>
      <w:r w:rsidR="001201AE">
        <w:rPr>
          <w:rFonts w:ascii="Times New Roman" w:hAnsi="Times New Roman"/>
          <w:sz w:val="24"/>
          <w:szCs w:val="24"/>
        </w:rPr>
        <w:t xml:space="preserve">завершения курса </w:t>
      </w:r>
      <w:r w:rsidRPr="00CF67F7">
        <w:rPr>
          <w:rFonts w:ascii="Times New Roman" w:hAnsi="Times New Roman"/>
          <w:sz w:val="24"/>
          <w:szCs w:val="24"/>
        </w:rPr>
        <w:t xml:space="preserve">обучения: </w:t>
      </w:r>
    </w:p>
    <w:p w:rsidR="00CF67F7" w:rsidRPr="00CF67F7" w:rsidRDefault="00CF67F7" w:rsidP="0042121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должны знать:</w:t>
      </w:r>
      <w:r w:rsidRPr="00CF67F7">
        <w:rPr>
          <w:rFonts w:ascii="Times New Roman" w:hAnsi="Times New Roman"/>
          <w:sz w:val="24"/>
          <w:szCs w:val="24"/>
        </w:rPr>
        <w:t xml:space="preserve"> азбуку Морзе, фонетический алфавит (международный), диапазоны любительских радиочастот; принцип работы передающей коротковолновой аппаратуры, антенных систем, систему позывных сигналов стран мира, а также принцип ведения радиосвязи;</w:t>
      </w:r>
    </w:p>
    <w:p w:rsidR="00CF67F7" w:rsidRPr="00CF67F7" w:rsidRDefault="00CF67F7" w:rsidP="0042121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F7">
        <w:rPr>
          <w:rFonts w:ascii="Times New Roman" w:hAnsi="Times New Roman"/>
          <w:b/>
          <w:sz w:val="24"/>
          <w:szCs w:val="24"/>
        </w:rPr>
        <w:t>должны уметь</w:t>
      </w:r>
      <w:r w:rsidRPr="00CF67F7">
        <w:rPr>
          <w:rFonts w:ascii="Times New Roman" w:hAnsi="Times New Roman"/>
          <w:sz w:val="24"/>
          <w:szCs w:val="24"/>
        </w:rPr>
        <w:t>: принимать и передавать смешанный текст (букв и цифр) со скоростью более 50 знаков в минуту; свободно общаться в эфире с российскими и иностранными корреспондентами, телефоном и телеграфом, участвовать в соревнованиях по спортивной радиосвязи на коротких волнах (российских и международных).</w:t>
      </w:r>
    </w:p>
    <w:p w:rsidR="00CF67F7" w:rsidRPr="00CF67F7" w:rsidRDefault="00CF67F7" w:rsidP="004212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4DCD" w:rsidRPr="00924DCD" w:rsidRDefault="00924DCD" w:rsidP="004212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4DCD"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:rsidR="00924DCD" w:rsidRPr="00924DCD" w:rsidRDefault="00924DCD" w:rsidP="004212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DCD" w:rsidRPr="00924DCD" w:rsidRDefault="00924DCD" w:rsidP="004212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4DCD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924DCD" w:rsidRPr="00924DCD" w:rsidRDefault="00924DCD" w:rsidP="004212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00"/>
      </w:tblPr>
      <w:tblGrid>
        <w:gridCol w:w="567"/>
        <w:gridCol w:w="4145"/>
        <w:gridCol w:w="675"/>
        <w:gridCol w:w="850"/>
        <w:gridCol w:w="993"/>
        <w:gridCol w:w="850"/>
        <w:gridCol w:w="1134"/>
      </w:tblGrid>
      <w:tr w:rsidR="00924DCD" w:rsidRPr="00924DCD" w:rsidTr="006E20D8">
        <w:tc>
          <w:tcPr>
            <w:tcW w:w="567" w:type="dxa"/>
            <w:vMerge w:val="restart"/>
          </w:tcPr>
          <w:p w:rsidR="00924DCD" w:rsidRPr="00924DCD" w:rsidRDefault="00924DC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4DCD" w:rsidRPr="00924DCD" w:rsidRDefault="00924DC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4D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4D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45" w:type="dxa"/>
            <w:vMerge w:val="restart"/>
          </w:tcPr>
          <w:p w:rsidR="00924DCD" w:rsidRPr="00924DCD" w:rsidRDefault="00924DC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CD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518" w:type="dxa"/>
            <w:gridSpan w:val="3"/>
          </w:tcPr>
          <w:p w:rsidR="00924DCD" w:rsidRPr="00924DCD" w:rsidRDefault="00924DC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C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924DCD" w:rsidRPr="00924DCD" w:rsidRDefault="00924DC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CD">
              <w:rPr>
                <w:rFonts w:ascii="Times New Roman" w:hAnsi="Times New Roman"/>
                <w:sz w:val="24"/>
                <w:szCs w:val="24"/>
              </w:rPr>
              <w:t>Оценочные материалы</w:t>
            </w:r>
          </w:p>
        </w:tc>
      </w:tr>
      <w:tr w:rsidR="00924DCD" w:rsidRPr="00924DCD" w:rsidTr="006E20D8">
        <w:tc>
          <w:tcPr>
            <w:tcW w:w="567" w:type="dxa"/>
            <w:vMerge/>
          </w:tcPr>
          <w:p w:rsidR="00924DCD" w:rsidRPr="00924DCD" w:rsidRDefault="00924DC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924DCD" w:rsidRPr="00924DCD" w:rsidRDefault="00924DCD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24DCD" w:rsidRPr="00924DCD" w:rsidRDefault="00924DCD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D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924DCD" w:rsidRPr="00924DCD" w:rsidRDefault="00924DCD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DCD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993" w:type="dxa"/>
          </w:tcPr>
          <w:p w:rsidR="00924DCD" w:rsidRPr="00924DCD" w:rsidRDefault="00924DCD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DCD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850" w:type="dxa"/>
          </w:tcPr>
          <w:p w:rsidR="00924DCD" w:rsidRPr="00924DCD" w:rsidRDefault="00924DCD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DCD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924DCD" w:rsidRPr="00924DCD" w:rsidRDefault="00924DCD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DCD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924DCD" w:rsidRPr="00924DCD" w:rsidTr="006E20D8">
        <w:tc>
          <w:tcPr>
            <w:tcW w:w="567" w:type="dxa"/>
          </w:tcPr>
          <w:p w:rsidR="00924DCD" w:rsidRPr="00924DCD" w:rsidRDefault="00924DC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924DCD" w:rsidRPr="00924DCD" w:rsidRDefault="00924DCD" w:rsidP="00AE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CD">
              <w:rPr>
                <w:rFonts w:ascii="Times New Roman" w:hAnsi="Times New Roman"/>
                <w:sz w:val="24"/>
                <w:szCs w:val="24"/>
              </w:rPr>
              <w:t xml:space="preserve">Радиосвязь. Коды, фонетика, диапазоны </w:t>
            </w:r>
          </w:p>
        </w:tc>
        <w:tc>
          <w:tcPr>
            <w:tcW w:w="675" w:type="dxa"/>
          </w:tcPr>
          <w:p w:rsidR="00924DCD" w:rsidRPr="00924DCD" w:rsidRDefault="00EC3B4F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24DCD" w:rsidRPr="00924DCD" w:rsidRDefault="005C254A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DCD" w:rsidRPr="00924DCD" w:rsidRDefault="005C254A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4DCD" w:rsidRPr="006E20D8" w:rsidRDefault="00924DCD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0D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924DCD" w:rsidRPr="006E20D8" w:rsidRDefault="00924DCD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0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2258" w:rsidRPr="00924DCD" w:rsidTr="006E20D8">
        <w:tc>
          <w:tcPr>
            <w:tcW w:w="567" w:type="dxa"/>
          </w:tcPr>
          <w:p w:rsidR="00642258" w:rsidRPr="00924DCD" w:rsidRDefault="0064225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642258" w:rsidRPr="00642258" w:rsidRDefault="00642258" w:rsidP="00AE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Изучение букв (Морзе) по напевам на приём и передачу</w:t>
            </w:r>
          </w:p>
        </w:tc>
        <w:tc>
          <w:tcPr>
            <w:tcW w:w="675" w:type="dxa"/>
          </w:tcPr>
          <w:p w:rsidR="00642258" w:rsidRPr="00924DCD" w:rsidRDefault="004A68C0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642258" w:rsidRDefault="005C254A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2258" w:rsidRDefault="005C254A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58" w:rsidRPr="00924DCD" w:rsidTr="006E20D8">
        <w:tc>
          <w:tcPr>
            <w:tcW w:w="567" w:type="dxa"/>
          </w:tcPr>
          <w:p w:rsidR="00642258" w:rsidRPr="00924DCD" w:rsidRDefault="0064225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642258" w:rsidRPr="00642258" w:rsidRDefault="00642258" w:rsidP="00AE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Изучение цифр по напевам на приём и передачу</w:t>
            </w:r>
          </w:p>
        </w:tc>
        <w:tc>
          <w:tcPr>
            <w:tcW w:w="675" w:type="dxa"/>
          </w:tcPr>
          <w:p w:rsidR="00642258" w:rsidRPr="00924DCD" w:rsidRDefault="004A68C0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42258" w:rsidRDefault="004A68C0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2258" w:rsidRDefault="004A68C0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58" w:rsidRPr="00924DCD" w:rsidTr="006E20D8">
        <w:tc>
          <w:tcPr>
            <w:tcW w:w="567" w:type="dxa"/>
          </w:tcPr>
          <w:p w:rsidR="00642258" w:rsidRPr="00642258" w:rsidRDefault="0064225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642258" w:rsidRPr="00642258" w:rsidRDefault="00642258" w:rsidP="00AE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Приём и передача смешанного текста</w:t>
            </w:r>
          </w:p>
        </w:tc>
        <w:tc>
          <w:tcPr>
            <w:tcW w:w="675" w:type="dxa"/>
          </w:tcPr>
          <w:p w:rsidR="00642258" w:rsidRPr="00924DCD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42258" w:rsidRDefault="005853B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2258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58" w:rsidRPr="00924DCD" w:rsidTr="00B149EF">
        <w:tc>
          <w:tcPr>
            <w:tcW w:w="567" w:type="dxa"/>
          </w:tcPr>
          <w:p w:rsidR="00642258" w:rsidRPr="00642258" w:rsidRDefault="0064225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642258" w:rsidRPr="00642258" w:rsidRDefault="00642258" w:rsidP="00AE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Повышение скорости на приём и передачу</w:t>
            </w:r>
          </w:p>
        </w:tc>
        <w:tc>
          <w:tcPr>
            <w:tcW w:w="675" w:type="dxa"/>
          </w:tcPr>
          <w:p w:rsidR="00642258" w:rsidRPr="00924DCD" w:rsidRDefault="005853B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42258" w:rsidRDefault="005853B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2258" w:rsidRDefault="005853B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0D8">
              <w:rPr>
                <w:rFonts w:ascii="Times New Roman" w:hAnsi="Times New Roman"/>
                <w:sz w:val="24"/>
                <w:szCs w:val="24"/>
              </w:rPr>
              <w:t>Контрольное задание  №1</w:t>
            </w:r>
          </w:p>
        </w:tc>
      </w:tr>
      <w:tr w:rsidR="00642258" w:rsidRPr="00924DCD" w:rsidTr="006E20D8">
        <w:tc>
          <w:tcPr>
            <w:tcW w:w="567" w:type="dxa"/>
          </w:tcPr>
          <w:p w:rsidR="00642258" w:rsidRPr="00642258" w:rsidRDefault="0064225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642258" w:rsidRPr="00642258" w:rsidRDefault="00642258" w:rsidP="00AE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Теоретические основы радиосвязи</w:t>
            </w:r>
          </w:p>
        </w:tc>
        <w:tc>
          <w:tcPr>
            <w:tcW w:w="675" w:type="dxa"/>
          </w:tcPr>
          <w:p w:rsidR="00642258" w:rsidRPr="00924DCD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42258" w:rsidRDefault="005C254A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42258" w:rsidRDefault="005C254A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58" w:rsidRPr="00924DCD" w:rsidTr="006E20D8">
        <w:tc>
          <w:tcPr>
            <w:tcW w:w="567" w:type="dxa"/>
          </w:tcPr>
          <w:p w:rsidR="00642258" w:rsidRPr="00642258" w:rsidRDefault="0064225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642258" w:rsidRPr="00642258" w:rsidRDefault="00642258" w:rsidP="00AE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58">
              <w:rPr>
                <w:rFonts w:ascii="Times New Roman" w:hAnsi="Times New Roman"/>
                <w:sz w:val="24"/>
                <w:szCs w:val="24"/>
              </w:rPr>
              <w:t>Двусторонняя связь телефоном</w:t>
            </w:r>
          </w:p>
        </w:tc>
        <w:tc>
          <w:tcPr>
            <w:tcW w:w="675" w:type="dxa"/>
          </w:tcPr>
          <w:p w:rsidR="00642258" w:rsidRPr="00924DCD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42258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2258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58" w:rsidRPr="00924DCD" w:rsidTr="006E20D8">
        <w:tc>
          <w:tcPr>
            <w:tcW w:w="567" w:type="dxa"/>
          </w:tcPr>
          <w:p w:rsidR="00642258" w:rsidRPr="00642258" w:rsidRDefault="0064225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642258" w:rsidRPr="00642258" w:rsidRDefault="00642258" w:rsidP="00AE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CD">
              <w:rPr>
                <w:rFonts w:ascii="Times New Roman" w:hAnsi="Times New Roman"/>
                <w:sz w:val="24"/>
                <w:szCs w:val="24"/>
              </w:rPr>
              <w:t>Двусторонняя связь телеграфом</w:t>
            </w:r>
          </w:p>
        </w:tc>
        <w:tc>
          <w:tcPr>
            <w:tcW w:w="675" w:type="dxa"/>
          </w:tcPr>
          <w:p w:rsidR="00642258" w:rsidRPr="00924DCD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42258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2258" w:rsidRDefault="003C5112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258" w:rsidRPr="006E20D8" w:rsidRDefault="00642258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C" w:rsidRPr="00924DCD" w:rsidTr="00B149EF">
        <w:tc>
          <w:tcPr>
            <w:tcW w:w="567" w:type="dxa"/>
          </w:tcPr>
          <w:p w:rsidR="000E2FAC" w:rsidRPr="00642258" w:rsidRDefault="000E2FAC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0E2FAC" w:rsidRPr="00642258" w:rsidRDefault="000E2FAC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итоговая</w:t>
            </w:r>
          </w:p>
        </w:tc>
        <w:tc>
          <w:tcPr>
            <w:tcW w:w="675" w:type="dxa"/>
          </w:tcPr>
          <w:p w:rsidR="000E2FAC" w:rsidRPr="00924DCD" w:rsidRDefault="000E2FAC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2FAC" w:rsidRDefault="00720D9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2FAC" w:rsidRDefault="00720D9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0E2FAC" w:rsidRPr="006E20D8" w:rsidRDefault="000E2FAC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Зачетное занятие</w:t>
            </w:r>
          </w:p>
        </w:tc>
      </w:tr>
      <w:tr w:rsidR="00924DCD" w:rsidRPr="00924DCD" w:rsidTr="006E20D8">
        <w:tc>
          <w:tcPr>
            <w:tcW w:w="567" w:type="dxa"/>
            <w:tcBorders>
              <w:top w:val="single" w:sz="4" w:space="0" w:color="auto"/>
            </w:tcBorders>
          </w:tcPr>
          <w:p w:rsidR="00924DCD" w:rsidRPr="00924DCD" w:rsidRDefault="00924DC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924DCD" w:rsidRPr="00705C55" w:rsidRDefault="00924DCD" w:rsidP="00705C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C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75" w:type="dxa"/>
          </w:tcPr>
          <w:p w:rsidR="00924DCD" w:rsidRPr="00612028" w:rsidRDefault="0061202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028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:rsidR="00924DCD" w:rsidRPr="00612028" w:rsidRDefault="00720D9D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0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924DCD" w:rsidRPr="00612028" w:rsidRDefault="00612028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02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924DCD" w:rsidRPr="00705C55" w:rsidRDefault="00924DCD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DCD" w:rsidRPr="00924DCD" w:rsidRDefault="00924DCD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609" w:rsidRPr="006C1609" w:rsidRDefault="001552FB" w:rsidP="00E71E2D">
      <w:pPr>
        <w:spacing w:after="0" w:line="240" w:lineRule="auto"/>
        <w:ind w:left="-540" w:right="-365" w:hanging="360"/>
        <w:jc w:val="center"/>
        <w:rPr>
          <w:rFonts w:ascii="Times New Roman" w:hAnsi="Times New Roman"/>
          <w:sz w:val="24"/>
          <w:szCs w:val="24"/>
        </w:rPr>
      </w:pPr>
      <w:r w:rsidRPr="008264EC">
        <w:rPr>
          <w:b/>
          <w:bCs/>
        </w:rPr>
        <w:tab/>
      </w:r>
    </w:p>
    <w:p w:rsidR="0047097B" w:rsidRDefault="001552FB" w:rsidP="00421219">
      <w:pPr>
        <w:pStyle w:val="c1"/>
        <w:tabs>
          <w:tab w:val="left" w:pos="2880"/>
          <w:tab w:val="center" w:pos="4677"/>
        </w:tabs>
        <w:spacing w:before="0" w:beforeAutospacing="0" w:after="0" w:afterAutospacing="0"/>
        <w:rPr>
          <w:b/>
          <w:bCs/>
        </w:rPr>
      </w:pPr>
      <w:r w:rsidRPr="001552FB">
        <w:rPr>
          <w:b/>
          <w:bCs/>
        </w:rPr>
        <w:tab/>
      </w:r>
      <w:r w:rsidR="0047097B" w:rsidRPr="001552FB">
        <w:rPr>
          <w:b/>
          <w:bCs/>
        </w:rPr>
        <w:t>Календарный учебный график</w:t>
      </w:r>
    </w:p>
    <w:p w:rsidR="00B9235B" w:rsidRDefault="00B9235B" w:rsidP="00421219">
      <w:pPr>
        <w:pStyle w:val="c1"/>
        <w:tabs>
          <w:tab w:val="left" w:pos="2880"/>
          <w:tab w:val="center" w:pos="4677"/>
        </w:tabs>
        <w:spacing w:before="0" w:beforeAutospacing="0" w:after="0" w:afterAutospacing="0"/>
        <w:rPr>
          <w:b/>
          <w:bCs/>
        </w:rPr>
      </w:pPr>
    </w:p>
    <w:p w:rsidR="00677763" w:rsidRPr="00677763" w:rsidRDefault="00677763" w:rsidP="0042121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677763">
        <w:rPr>
          <w:rFonts w:ascii="Times New Roman" w:hAnsi="Times New Roman"/>
          <w:sz w:val="24"/>
          <w:szCs w:val="24"/>
        </w:rPr>
        <w:t xml:space="preserve">В соответствии с учебным планом на одного обучающегося планируются 5 академических часов в неделю: 1 час групповые занятия и 4 часа мелкогрупповые занятия (2 раза по 2 академических часа). </w:t>
      </w:r>
    </w:p>
    <w:p w:rsidR="00677763" w:rsidRPr="00677763" w:rsidRDefault="00677763" w:rsidP="0042121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color w:val="00000A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9"/>
        <w:gridCol w:w="818"/>
        <w:gridCol w:w="828"/>
        <w:gridCol w:w="755"/>
        <w:gridCol w:w="675"/>
        <w:gridCol w:w="808"/>
        <w:gridCol w:w="700"/>
        <w:gridCol w:w="700"/>
        <w:gridCol w:w="561"/>
        <w:gridCol w:w="667"/>
        <w:gridCol w:w="1134"/>
      </w:tblGrid>
      <w:tr w:rsidR="00677763" w:rsidRPr="00677763" w:rsidTr="00090044">
        <w:trPr>
          <w:trHeight w:val="217"/>
        </w:trPr>
        <w:tc>
          <w:tcPr>
            <w:tcW w:w="993" w:type="dxa"/>
            <w:vMerge w:val="restart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763"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</w:tc>
        <w:tc>
          <w:tcPr>
            <w:tcW w:w="6704" w:type="dxa"/>
            <w:gridSpan w:val="9"/>
          </w:tcPr>
          <w:p w:rsidR="00677763" w:rsidRPr="00813232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3232">
              <w:rPr>
                <w:rFonts w:ascii="Times New Roman" w:hAnsi="Times New Roman"/>
                <w:sz w:val="16"/>
                <w:szCs w:val="16"/>
              </w:rPr>
              <w:t xml:space="preserve">Количество часов </w:t>
            </w:r>
          </w:p>
        </w:tc>
        <w:tc>
          <w:tcPr>
            <w:tcW w:w="667" w:type="dxa"/>
            <w:vMerge w:val="restart"/>
          </w:tcPr>
          <w:p w:rsidR="00677763" w:rsidRPr="00090044" w:rsidRDefault="00813232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0044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0044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763">
              <w:rPr>
                <w:rFonts w:ascii="Times New Roman" w:hAnsi="Times New Roman"/>
                <w:sz w:val="18"/>
                <w:szCs w:val="18"/>
              </w:rPr>
              <w:t>Аттестация</w:t>
            </w:r>
          </w:p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763" w:rsidRPr="00677763" w:rsidTr="00090044">
        <w:trPr>
          <w:trHeight w:val="148"/>
        </w:trPr>
        <w:tc>
          <w:tcPr>
            <w:tcW w:w="993" w:type="dxa"/>
            <w:vMerge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7763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7763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828" w:type="dxa"/>
          </w:tcPr>
          <w:p w:rsidR="00677763" w:rsidRPr="00813232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32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755" w:type="dxa"/>
          </w:tcPr>
          <w:p w:rsidR="00677763" w:rsidRPr="00813232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32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7763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808" w:type="dxa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7763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700" w:type="dxa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7763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700" w:type="dxa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7763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61" w:type="dxa"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7763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667" w:type="dxa"/>
            <w:vMerge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7763" w:rsidRPr="00677763" w:rsidRDefault="00677763" w:rsidP="00090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32" w:rsidRPr="00677763" w:rsidTr="00090044">
        <w:trPr>
          <w:trHeight w:val="237"/>
        </w:trPr>
        <w:tc>
          <w:tcPr>
            <w:tcW w:w="993" w:type="dxa"/>
          </w:tcPr>
          <w:p w:rsidR="00813232" w:rsidRPr="00813232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23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3232" w:rsidRPr="00813232" w:rsidRDefault="00813232" w:rsidP="00090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232">
              <w:rPr>
                <w:rFonts w:ascii="Times New Roman" w:hAnsi="Times New Roman"/>
                <w:sz w:val="20"/>
                <w:szCs w:val="20"/>
              </w:rPr>
              <w:t>КТП</w:t>
            </w:r>
            <w:r w:rsidR="000900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232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859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813232" w:rsidRPr="00DE53AC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569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restart"/>
          </w:tcPr>
          <w:p w:rsidR="00813232" w:rsidRPr="00677763" w:rsidRDefault="00813232" w:rsidP="00090044">
            <w:pPr>
              <w:spacing w:after="0" w:line="240" w:lineRule="auto"/>
              <w:rPr>
                <w:rFonts w:ascii="Times New Roman" w:hAnsi="Times New Roman"/>
              </w:rPr>
            </w:pPr>
            <w:r w:rsidRPr="00677763">
              <w:rPr>
                <w:rFonts w:ascii="Times New Roman" w:hAnsi="Times New Roman"/>
              </w:rPr>
              <w:t>Зачётное занятие</w:t>
            </w:r>
          </w:p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3232" w:rsidRPr="00677763" w:rsidTr="00090044">
        <w:trPr>
          <w:trHeight w:val="237"/>
        </w:trPr>
        <w:tc>
          <w:tcPr>
            <w:tcW w:w="993" w:type="dxa"/>
          </w:tcPr>
          <w:p w:rsidR="00813232" w:rsidRPr="00813232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232">
              <w:rPr>
                <w:rFonts w:ascii="Times New Roman" w:hAnsi="Times New Roman"/>
                <w:sz w:val="20"/>
                <w:szCs w:val="20"/>
              </w:rPr>
              <w:t>1а</w:t>
            </w:r>
          </w:p>
          <w:p w:rsidR="00813232" w:rsidRPr="00813232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232">
              <w:rPr>
                <w:rFonts w:ascii="Times New Roman" w:hAnsi="Times New Roman"/>
                <w:sz w:val="20"/>
                <w:szCs w:val="20"/>
              </w:rPr>
              <w:t>КТП №2</w:t>
            </w:r>
          </w:p>
        </w:tc>
        <w:tc>
          <w:tcPr>
            <w:tcW w:w="859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5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</w:tcPr>
          <w:p w:rsidR="00813232" w:rsidRPr="00DE53AC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1C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32" w:rsidRPr="00677763" w:rsidTr="00090044">
        <w:trPr>
          <w:trHeight w:val="237"/>
        </w:trPr>
        <w:tc>
          <w:tcPr>
            <w:tcW w:w="993" w:type="dxa"/>
          </w:tcPr>
          <w:p w:rsidR="00090044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232">
              <w:rPr>
                <w:rFonts w:ascii="Times New Roman" w:hAnsi="Times New Roman"/>
                <w:sz w:val="20"/>
                <w:szCs w:val="20"/>
              </w:rPr>
              <w:t xml:space="preserve">1б </w:t>
            </w:r>
          </w:p>
          <w:p w:rsidR="00813232" w:rsidRPr="00813232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232">
              <w:rPr>
                <w:rFonts w:ascii="Times New Roman" w:hAnsi="Times New Roman"/>
                <w:sz w:val="20"/>
                <w:szCs w:val="20"/>
              </w:rPr>
              <w:t>КТП</w:t>
            </w:r>
            <w:r w:rsidR="000900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232"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859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813232" w:rsidRPr="00DE53AC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vMerge/>
          </w:tcPr>
          <w:p w:rsidR="00813232" w:rsidRPr="00677763" w:rsidRDefault="00813232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044" w:rsidRPr="00677763" w:rsidTr="0047092B">
        <w:trPr>
          <w:trHeight w:val="237"/>
        </w:trPr>
        <w:tc>
          <w:tcPr>
            <w:tcW w:w="7697" w:type="dxa"/>
            <w:gridSpan w:val="10"/>
          </w:tcPr>
          <w:p w:rsidR="00090044" w:rsidRDefault="00090044" w:rsidP="000900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на одного обучающегося</w:t>
            </w:r>
          </w:p>
        </w:tc>
        <w:tc>
          <w:tcPr>
            <w:tcW w:w="667" w:type="dxa"/>
          </w:tcPr>
          <w:p w:rsidR="00090044" w:rsidRDefault="00090044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090044" w:rsidRPr="00677763" w:rsidRDefault="00090044" w:rsidP="0009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35B" w:rsidRDefault="00B9235B" w:rsidP="00421219">
      <w:pPr>
        <w:pStyle w:val="c1"/>
        <w:tabs>
          <w:tab w:val="left" w:pos="2880"/>
          <w:tab w:val="center" w:pos="4677"/>
        </w:tabs>
        <w:spacing w:before="0" w:beforeAutospacing="0" w:after="0" w:afterAutospacing="0"/>
        <w:rPr>
          <w:b/>
          <w:bCs/>
        </w:rPr>
      </w:pPr>
    </w:p>
    <w:p w:rsidR="00617317" w:rsidRDefault="00F363F1" w:rsidP="004212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697C">
        <w:rPr>
          <w:rFonts w:ascii="Times New Roman" w:hAnsi="Times New Roman"/>
          <w:b/>
          <w:sz w:val="24"/>
          <w:szCs w:val="24"/>
        </w:rPr>
        <w:lastRenderedPageBreak/>
        <w:t>Оценочны</w:t>
      </w:r>
      <w:r w:rsidR="00617317" w:rsidRPr="008A697C">
        <w:rPr>
          <w:rFonts w:ascii="Times New Roman" w:hAnsi="Times New Roman"/>
          <w:b/>
          <w:sz w:val="24"/>
          <w:szCs w:val="24"/>
        </w:rPr>
        <w:t>е</w:t>
      </w:r>
      <w:r w:rsidRPr="008A697C">
        <w:rPr>
          <w:rFonts w:ascii="Times New Roman" w:hAnsi="Times New Roman"/>
          <w:b/>
          <w:sz w:val="24"/>
          <w:szCs w:val="24"/>
        </w:rPr>
        <w:t xml:space="preserve"> материал</w:t>
      </w:r>
      <w:r w:rsidR="00617317" w:rsidRPr="008A697C">
        <w:rPr>
          <w:rFonts w:ascii="Times New Roman" w:hAnsi="Times New Roman"/>
          <w:b/>
          <w:sz w:val="24"/>
          <w:szCs w:val="24"/>
        </w:rPr>
        <w:t>ы</w:t>
      </w:r>
    </w:p>
    <w:p w:rsidR="00617317" w:rsidRDefault="00617317" w:rsidP="004212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3A75" w:rsidRPr="008A697C" w:rsidRDefault="00453A75" w:rsidP="00421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97C">
        <w:rPr>
          <w:rFonts w:ascii="Times New Roman" w:hAnsi="Times New Roman"/>
          <w:sz w:val="24"/>
          <w:szCs w:val="24"/>
        </w:rPr>
        <w:t xml:space="preserve">Для определения уровня достижения </w:t>
      </w:r>
      <w:proofErr w:type="gramStart"/>
      <w:r w:rsidRPr="008A697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A697C">
        <w:rPr>
          <w:rFonts w:ascii="Times New Roman" w:hAnsi="Times New Roman"/>
          <w:sz w:val="24"/>
          <w:szCs w:val="24"/>
        </w:rPr>
        <w:t xml:space="preserve"> планируемых результатов используются различные оценочные материалы</w:t>
      </w:r>
      <w:r w:rsidR="008A697C" w:rsidRPr="008A697C">
        <w:rPr>
          <w:rFonts w:ascii="Times New Roman" w:hAnsi="Times New Roman"/>
          <w:sz w:val="24"/>
          <w:szCs w:val="24"/>
        </w:rPr>
        <w:t>: тесты для обучающихся и контрольное задание</w:t>
      </w:r>
      <w:r w:rsidRPr="008A697C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453A75" w:rsidRPr="003D5795" w:rsidRDefault="00453A75" w:rsidP="00421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795">
        <w:rPr>
          <w:rFonts w:ascii="Times New Roman" w:hAnsi="Times New Roman"/>
          <w:sz w:val="24"/>
          <w:szCs w:val="24"/>
        </w:rPr>
        <w:t>Оценка образовательных результатов осуществляется также в процессе педагогической диагностики, при этом используется метод наб</w:t>
      </w:r>
      <w:r w:rsidR="008A697C" w:rsidRPr="003D5795">
        <w:rPr>
          <w:rFonts w:ascii="Times New Roman" w:hAnsi="Times New Roman"/>
          <w:sz w:val="24"/>
          <w:szCs w:val="24"/>
        </w:rPr>
        <w:t xml:space="preserve">людения. </w:t>
      </w:r>
    </w:p>
    <w:p w:rsidR="00815ECB" w:rsidRDefault="00815ECB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1C3" w:rsidRPr="00044A75" w:rsidRDefault="006271C3" w:rsidP="004212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D6E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:rsidR="003D14C8" w:rsidRPr="003F1C80" w:rsidRDefault="003D14C8" w:rsidP="004212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F68B6">
        <w:rPr>
          <w:rFonts w:ascii="Times New Roman" w:hAnsi="Times New Roman"/>
          <w:b/>
          <w:bCs/>
          <w:sz w:val="24"/>
          <w:szCs w:val="24"/>
        </w:rPr>
        <w:t>Особенности организации образовательного процесса</w:t>
      </w:r>
    </w:p>
    <w:p w:rsidR="003D14C8" w:rsidRDefault="006271C3" w:rsidP="00421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3D6E">
        <w:rPr>
          <w:rFonts w:ascii="Times New Roman" w:hAnsi="Times New Roman"/>
          <w:b/>
          <w:sz w:val="24"/>
          <w:szCs w:val="24"/>
        </w:rPr>
        <w:tab/>
      </w:r>
    </w:p>
    <w:p w:rsidR="00CF68B6" w:rsidRDefault="006271C3" w:rsidP="00421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6DB">
        <w:rPr>
          <w:rFonts w:ascii="Times New Roman" w:hAnsi="Times New Roman"/>
          <w:b/>
          <w:sz w:val="24"/>
          <w:szCs w:val="24"/>
        </w:rPr>
        <w:t>Методы обучения</w:t>
      </w:r>
      <w:r w:rsidR="00CF68B6">
        <w:rPr>
          <w:rFonts w:ascii="Times New Roman" w:hAnsi="Times New Roman"/>
          <w:sz w:val="24"/>
          <w:szCs w:val="24"/>
        </w:rPr>
        <w:t xml:space="preserve"> и воспитания:</w:t>
      </w:r>
      <w:r w:rsidR="00BC1D2F">
        <w:rPr>
          <w:rFonts w:ascii="Times New Roman" w:hAnsi="Times New Roman"/>
          <w:sz w:val="24"/>
          <w:szCs w:val="24"/>
        </w:rPr>
        <w:t xml:space="preserve"> с</w:t>
      </w:r>
      <w:r w:rsidR="00CF68B6">
        <w:rPr>
          <w:rFonts w:ascii="Times New Roman" w:hAnsi="Times New Roman"/>
          <w:sz w:val="24"/>
          <w:szCs w:val="24"/>
        </w:rPr>
        <w:t>ловесные м</w:t>
      </w:r>
      <w:r w:rsidR="00BC1D2F">
        <w:rPr>
          <w:rFonts w:ascii="Times New Roman" w:hAnsi="Times New Roman"/>
          <w:sz w:val="24"/>
          <w:szCs w:val="24"/>
        </w:rPr>
        <w:t>етоды (рассказ, беседа, диалог),</w:t>
      </w:r>
      <w:r w:rsidR="00CF68B6">
        <w:rPr>
          <w:rFonts w:ascii="Times New Roman" w:hAnsi="Times New Roman"/>
          <w:sz w:val="24"/>
          <w:szCs w:val="24"/>
        </w:rPr>
        <w:t xml:space="preserve"> практические </w:t>
      </w:r>
      <w:r w:rsidR="00BC1D2F">
        <w:rPr>
          <w:rFonts w:ascii="Times New Roman" w:hAnsi="Times New Roman"/>
          <w:sz w:val="24"/>
          <w:szCs w:val="24"/>
        </w:rPr>
        <w:t>методы (упражнения, тренировки),</w:t>
      </w:r>
      <w:r w:rsidR="00CF68B6">
        <w:rPr>
          <w:rFonts w:ascii="Times New Roman" w:hAnsi="Times New Roman"/>
          <w:sz w:val="24"/>
          <w:szCs w:val="24"/>
        </w:rPr>
        <w:t xml:space="preserve"> игровые методики.</w:t>
      </w:r>
      <w:proofErr w:type="gramEnd"/>
    </w:p>
    <w:p w:rsidR="00CF68B6" w:rsidRDefault="00CF68B6" w:rsidP="00421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</w:t>
      </w:r>
      <w:r w:rsidRPr="00CF68B6">
        <w:rPr>
          <w:rFonts w:ascii="Times New Roman" w:hAnsi="Times New Roman"/>
          <w:b/>
          <w:sz w:val="24"/>
          <w:szCs w:val="24"/>
        </w:rPr>
        <w:t>формой</w:t>
      </w:r>
      <w:r>
        <w:rPr>
          <w:rFonts w:ascii="Times New Roman" w:hAnsi="Times New Roman"/>
          <w:sz w:val="24"/>
          <w:szCs w:val="24"/>
        </w:rPr>
        <w:t xml:space="preserve"> организации образовательного процесса являются учебные занятия. Наиболее часто применяется форма комбинированного занятия, которое соединяет в себе различные методы взаимодействия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 виды деятельности.</w:t>
      </w:r>
    </w:p>
    <w:p w:rsidR="00360E85" w:rsidRPr="0003758F" w:rsidRDefault="00360E85" w:rsidP="00421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58F">
        <w:rPr>
          <w:rFonts w:ascii="Times New Roman" w:hAnsi="Times New Roman"/>
          <w:b/>
          <w:sz w:val="24"/>
          <w:szCs w:val="24"/>
          <w:lang w:eastAsia="zh-CN"/>
        </w:rPr>
        <w:t>Педагогические технологии</w:t>
      </w:r>
      <w:r w:rsidRPr="0003758F">
        <w:rPr>
          <w:rFonts w:ascii="Times New Roman" w:hAnsi="Times New Roman"/>
          <w:sz w:val="24"/>
          <w:szCs w:val="24"/>
          <w:lang w:eastAsia="zh-CN"/>
        </w:rPr>
        <w:t>:</w:t>
      </w:r>
      <w:r w:rsidRPr="0003758F">
        <w:rPr>
          <w:rFonts w:ascii="Times New Roman" w:hAnsi="Times New Roman"/>
          <w:sz w:val="24"/>
          <w:szCs w:val="24"/>
        </w:rPr>
        <w:t xml:space="preserve"> личностно-ориентированные техно</w:t>
      </w:r>
      <w:r w:rsidR="006A0330">
        <w:rPr>
          <w:rFonts w:ascii="Times New Roman" w:hAnsi="Times New Roman"/>
          <w:sz w:val="24"/>
          <w:szCs w:val="24"/>
        </w:rPr>
        <w:t xml:space="preserve">логии, игровые, </w:t>
      </w:r>
      <w:r w:rsidR="006A0330" w:rsidRPr="0026559A">
        <w:rPr>
          <w:rFonts w:ascii="Times New Roman" w:hAnsi="Times New Roman"/>
          <w:sz w:val="24"/>
          <w:szCs w:val="24"/>
        </w:rPr>
        <w:t>информационно-</w:t>
      </w:r>
      <w:r w:rsidRPr="00920B0A">
        <w:rPr>
          <w:rFonts w:ascii="Times New Roman" w:hAnsi="Times New Roman"/>
          <w:sz w:val="24"/>
          <w:szCs w:val="24"/>
        </w:rPr>
        <w:t>коммуника</w:t>
      </w:r>
      <w:r w:rsidR="00080693" w:rsidRPr="00920B0A">
        <w:rPr>
          <w:rFonts w:ascii="Times New Roman" w:hAnsi="Times New Roman"/>
          <w:sz w:val="24"/>
          <w:szCs w:val="24"/>
        </w:rPr>
        <w:t>ционные</w:t>
      </w:r>
      <w:r w:rsidRPr="0003758F">
        <w:rPr>
          <w:rFonts w:ascii="Times New Roman" w:hAnsi="Times New Roman"/>
          <w:sz w:val="24"/>
          <w:szCs w:val="24"/>
        </w:rPr>
        <w:t>.</w:t>
      </w:r>
    </w:p>
    <w:p w:rsidR="000C3546" w:rsidRPr="0003758F" w:rsidRDefault="000C3546" w:rsidP="004212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3758F">
        <w:rPr>
          <w:rFonts w:ascii="Times New Roman" w:eastAsiaTheme="minorHAnsi" w:hAnsi="Times New Roman"/>
          <w:sz w:val="24"/>
          <w:szCs w:val="24"/>
        </w:rPr>
        <w:t xml:space="preserve">При реализации программы в очной форме </w:t>
      </w:r>
      <w:r w:rsidRPr="0003758F">
        <w:rPr>
          <w:rFonts w:ascii="Times New Roman" w:eastAsiaTheme="minorHAnsi" w:hAnsi="Times New Roman"/>
          <w:b/>
          <w:sz w:val="24"/>
          <w:szCs w:val="24"/>
        </w:rPr>
        <w:t>с использованием дистанционных</w:t>
      </w:r>
      <w:r w:rsidRPr="0003758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3758F">
        <w:rPr>
          <w:rFonts w:ascii="Times New Roman" w:eastAsiaTheme="minorHAnsi" w:hAnsi="Times New Roman"/>
          <w:b/>
          <w:sz w:val="24"/>
          <w:szCs w:val="24"/>
        </w:rPr>
        <w:t xml:space="preserve">образовательных технологий </w:t>
      </w:r>
      <w:r w:rsidRPr="0003758F">
        <w:rPr>
          <w:rFonts w:ascii="Times New Roman" w:eastAsiaTheme="minorHAnsi" w:hAnsi="Times New Roman"/>
          <w:sz w:val="24"/>
          <w:szCs w:val="24"/>
        </w:rPr>
        <w:t>педагог обеспечивает регулярную дистанционную связь с обучающимися и родителями (законными представителями) для информирования по различным аспектам организации образовательного процесса: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jc w:val="both"/>
        <w:rPr>
          <w:b/>
        </w:rPr>
      </w:pPr>
      <w:r w:rsidRPr="0003758F">
        <w:rPr>
          <w:rFonts w:eastAsiaTheme="minorHAnsi"/>
        </w:rPr>
        <w:t>правила и порядок взаимодействия участников образовательного процесса;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tabs>
          <w:tab w:val="left" w:pos="426"/>
        </w:tabs>
        <w:jc w:val="both"/>
        <w:rPr>
          <w:rFonts w:eastAsiaTheme="minorHAnsi"/>
        </w:rPr>
      </w:pPr>
      <w:r w:rsidRPr="0003758F">
        <w:rPr>
          <w:rFonts w:eastAsiaTheme="minorHAnsi"/>
        </w:rPr>
        <w:t>адреса электронных ресурсов, с помощью которых организовано обучение;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jc w:val="both"/>
        <w:rPr>
          <w:b/>
        </w:rPr>
      </w:pPr>
      <w:r w:rsidRPr="0003758F">
        <w:rPr>
          <w:rFonts w:eastAsiaTheme="minorHAnsi"/>
        </w:rPr>
        <w:t>средства оперативной связи, в том числе адрес электронной почты педагога;</w:t>
      </w:r>
    </w:p>
    <w:p w:rsidR="0003758F" w:rsidRPr="0003758F" w:rsidRDefault="000C3546" w:rsidP="00421219">
      <w:pPr>
        <w:pStyle w:val="ab"/>
        <w:numPr>
          <w:ilvl w:val="0"/>
          <w:numId w:val="15"/>
        </w:numPr>
        <w:jc w:val="both"/>
        <w:rPr>
          <w:b/>
        </w:rPr>
      </w:pPr>
      <w:r w:rsidRPr="0003758F">
        <w:rPr>
          <w:rFonts w:eastAsiaTheme="minorHAnsi"/>
        </w:rPr>
        <w:t xml:space="preserve">порядок реализации дополнительной общеразвивающей программы с использованием </w:t>
      </w:r>
      <w:r w:rsidR="0003758F" w:rsidRPr="0003758F">
        <w:rPr>
          <w:rFonts w:eastAsiaTheme="minorHAnsi"/>
        </w:rPr>
        <w:t xml:space="preserve">видеозаписи </w:t>
      </w:r>
      <w:proofErr w:type="gramStart"/>
      <w:r w:rsidR="0003758F" w:rsidRPr="0003758F">
        <w:rPr>
          <w:rFonts w:eastAsiaTheme="minorHAnsi"/>
        </w:rPr>
        <w:t>обучающимися</w:t>
      </w:r>
      <w:proofErr w:type="gramEnd"/>
      <w:r w:rsidR="0003758F" w:rsidRPr="0003758F">
        <w:rPr>
          <w:rFonts w:eastAsiaTheme="minorHAnsi"/>
        </w:rPr>
        <w:t xml:space="preserve"> результатов выполненной работы.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jc w:val="both"/>
        <w:rPr>
          <w:b/>
        </w:rPr>
      </w:pPr>
      <w:r w:rsidRPr="0003758F">
        <w:rPr>
          <w:rFonts w:eastAsiaTheme="minorHAnsi"/>
        </w:rPr>
        <w:t>дистанционных образовательных технологий;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jc w:val="both"/>
        <w:rPr>
          <w:b/>
        </w:rPr>
      </w:pPr>
      <w:r w:rsidRPr="0003758F">
        <w:rPr>
          <w:rFonts w:eastAsiaTheme="minorHAnsi"/>
        </w:rPr>
        <w:t xml:space="preserve">режим работы педагога; 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jc w:val="both"/>
        <w:rPr>
          <w:b/>
        </w:rPr>
      </w:pPr>
      <w:r w:rsidRPr="0003758F">
        <w:rPr>
          <w:rFonts w:eastAsiaTheme="minorHAnsi"/>
        </w:rPr>
        <w:t>расписание учебных занятий в online-режиме;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jc w:val="both"/>
        <w:rPr>
          <w:b/>
        </w:rPr>
      </w:pPr>
      <w:r w:rsidRPr="0003758F">
        <w:rPr>
          <w:rFonts w:eastAsiaTheme="minorHAnsi"/>
        </w:rPr>
        <w:t>формы контроля по результатам освоения отдельных тем, разделов программы;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jc w:val="both"/>
        <w:rPr>
          <w:b/>
        </w:rPr>
      </w:pPr>
      <w:proofErr w:type="spellStart"/>
      <w:r w:rsidRPr="0003758F">
        <w:rPr>
          <w:rFonts w:eastAsiaTheme="minorHAnsi"/>
        </w:rPr>
        <w:t>оnline-консультации</w:t>
      </w:r>
      <w:proofErr w:type="spellEnd"/>
      <w:r w:rsidRPr="0003758F">
        <w:rPr>
          <w:rFonts w:eastAsiaTheme="minorHAnsi"/>
        </w:rPr>
        <w:t xml:space="preserve"> тематические и по запросам;</w:t>
      </w:r>
    </w:p>
    <w:p w:rsidR="000C3546" w:rsidRPr="0003758F" w:rsidRDefault="000C3546" w:rsidP="00421219">
      <w:pPr>
        <w:pStyle w:val="ab"/>
        <w:numPr>
          <w:ilvl w:val="0"/>
          <w:numId w:val="14"/>
        </w:numPr>
        <w:jc w:val="both"/>
        <w:rPr>
          <w:b/>
        </w:rPr>
      </w:pPr>
      <w:r w:rsidRPr="0003758F">
        <w:rPr>
          <w:rFonts w:eastAsiaTheme="minorHAnsi"/>
        </w:rPr>
        <w:t xml:space="preserve">график проведения текущего и итогового контроля и др. </w:t>
      </w:r>
    </w:p>
    <w:p w:rsidR="00546278" w:rsidRPr="0003758F" w:rsidRDefault="000C3546" w:rsidP="004212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758F">
        <w:rPr>
          <w:rFonts w:ascii="Times New Roman" w:eastAsiaTheme="minorHAnsi" w:hAnsi="Times New Roman"/>
          <w:sz w:val="24"/>
          <w:szCs w:val="24"/>
        </w:rPr>
        <w:t>При проведении учебных занятий с использованием дистанционных образовательных технологий используются:</w:t>
      </w:r>
      <w:r w:rsidR="00D268D2" w:rsidRPr="000375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268D2" w:rsidRPr="0003758F">
        <w:rPr>
          <w:rFonts w:ascii="Times New Roman" w:eastAsiaTheme="minorHAnsi" w:hAnsi="Times New Roman"/>
          <w:sz w:val="24"/>
          <w:szCs w:val="24"/>
          <w:lang w:val="en-US"/>
        </w:rPr>
        <w:t>qrz</w:t>
      </w:r>
      <w:proofErr w:type="spellEnd"/>
      <w:r w:rsidR="00D268D2" w:rsidRPr="0003758F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="00D268D2" w:rsidRPr="0003758F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="00D268D2" w:rsidRPr="0003758F"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 w:rsidR="00D268D2" w:rsidRPr="0003758F">
        <w:rPr>
          <w:rFonts w:ascii="Times New Roman" w:eastAsiaTheme="minorHAnsi" w:hAnsi="Times New Roman"/>
          <w:sz w:val="24"/>
          <w:szCs w:val="24"/>
          <w:lang w:val="en-US"/>
        </w:rPr>
        <w:t>irkham</w:t>
      </w:r>
      <w:proofErr w:type="spellEnd"/>
      <w:r w:rsidR="00D268D2" w:rsidRPr="0003758F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="00D268D2" w:rsidRPr="0003758F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="00D268D2" w:rsidRPr="0003758F"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 w:rsidR="00D268D2" w:rsidRPr="0003758F">
        <w:rPr>
          <w:rFonts w:ascii="Times New Roman" w:eastAsiaTheme="minorHAnsi" w:hAnsi="Times New Roman"/>
          <w:sz w:val="24"/>
          <w:szCs w:val="24"/>
          <w:lang w:val="en-US"/>
        </w:rPr>
        <w:t>srr</w:t>
      </w:r>
      <w:proofErr w:type="spellEnd"/>
      <w:r w:rsidR="00D268D2" w:rsidRPr="0003758F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="00D268D2" w:rsidRPr="0003758F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="00D268D2" w:rsidRPr="0003758F">
        <w:rPr>
          <w:rFonts w:ascii="Times New Roman" w:eastAsiaTheme="minorHAnsi" w:hAnsi="Times New Roman"/>
          <w:sz w:val="24"/>
          <w:szCs w:val="24"/>
        </w:rPr>
        <w:t>.</w:t>
      </w:r>
    </w:p>
    <w:p w:rsidR="000C3546" w:rsidRPr="0003758F" w:rsidRDefault="000C3546" w:rsidP="00421219">
      <w:pPr>
        <w:pStyle w:val="ab"/>
        <w:numPr>
          <w:ilvl w:val="0"/>
          <w:numId w:val="15"/>
        </w:numPr>
        <w:jc w:val="both"/>
        <w:rPr>
          <w:b/>
        </w:rPr>
      </w:pPr>
      <w:r w:rsidRPr="0003758F">
        <w:rPr>
          <w:rFonts w:eastAsiaTheme="minorHAnsi"/>
        </w:rPr>
        <w:t xml:space="preserve">фрагменты и материалы </w:t>
      </w:r>
      <w:proofErr w:type="gramStart"/>
      <w:r w:rsidRPr="0003758F">
        <w:rPr>
          <w:rFonts w:eastAsiaTheme="minorHAnsi"/>
        </w:rPr>
        <w:t>доступных</w:t>
      </w:r>
      <w:proofErr w:type="gramEnd"/>
      <w:r w:rsidRPr="0003758F">
        <w:rPr>
          <w:rFonts w:eastAsiaTheme="minorHAnsi"/>
        </w:rPr>
        <w:t xml:space="preserve"> образовательных </w:t>
      </w:r>
      <w:proofErr w:type="spellStart"/>
      <w:r w:rsidRPr="0003758F">
        <w:rPr>
          <w:rFonts w:eastAsiaTheme="minorHAnsi"/>
        </w:rPr>
        <w:t>интернет-ресурсов</w:t>
      </w:r>
      <w:proofErr w:type="spellEnd"/>
      <w:r w:rsidRPr="0003758F">
        <w:rPr>
          <w:rFonts w:eastAsiaTheme="minorHAnsi"/>
        </w:rPr>
        <w:t>;</w:t>
      </w:r>
    </w:p>
    <w:p w:rsidR="000C3546" w:rsidRPr="0003758F" w:rsidRDefault="000C3546" w:rsidP="00421219">
      <w:pPr>
        <w:pStyle w:val="ab"/>
        <w:numPr>
          <w:ilvl w:val="0"/>
          <w:numId w:val="15"/>
        </w:numPr>
        <w:jc w:val="both"/>
        <w:rPr>
          <w:b/>
        </w:rPr>
      </w:pPr>
      <w:r w:rsidRPr="0003758F">
        <w:rPr>
          <w:rFonts w:eastAsiaTheme="minorHAnsi"/>
        </w:rPr>
        <w:t>разработанные педагогом презентации с текстовыми комментариями;</w:t>
      </w:r>
    </w:p>
    <w:p w:rsidR="000C3546" w:rsidRPr="0003758F" w:rsidRDefault="000C3546" w:rsidP="00421219">
      <w:pPr>
        <w:pStyle w:val="ab"/>
        <w:numPr>
          <w:ilvl w:val="0"/>
          <w:numId w:val="15"/>
        </w:numPr>
        <w:jc w:val="both"/>
        <w:rPr>
          <w:b/>
        </w:rPr>
      </w:pPr>
      <w:r w:rsidRPr="0003758F">
        <w:rPr>
          <w:rFonts w:eastAsiaTheme="minorHAnsi"/>
        </w:rPr>
        <w:t>видеозаписи тематических мастер-классов педагога;</w:t>
      </w:r>
    </w:p>
    <w:p w:rsidR="000C3546" w:rsidRPr="0003758F" w:rsidRDefault="000C3546" w:rsidP="00421219">
      <w:pPr>
        <w:pStyle w:val="ab"/>
        <w:numPr>
          <w:ilvl w:val="0"/>
          <w:numId w:val="15"/>
        </w:numPr>
        <w:jc w:val="both"/>
        <w:rPr>
          <w:b/>
        </w:rPr>
      </w:pPr>
      <w:r w:rsidRPr="0003758F">
        <w:rPr>
          <w:rFonts w:eastAsiaTheme="minorHAnsi"/>
        </w:rPr>
        <w:t>различные дидактические материалы (памятки, инструкции, технологические и инструкционные карты, контрольные задания, оценочные материалы и др.);</w:t>
      </w:r>
    </w:p>
    <w:p w:rsidR="006271C3" w:rsidRPr="0003758F" w:rsidRDefault="006271C3" w:rsidP="004212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6B8C">
        <w:rPr>
          <w:rFonts w:ascii="Times New Roman" w:hAnsi="Times New Roman"/>
          <w:b/>
          <w:sz w:val="24"/>
          <w:szCs w:val="24"/>
          <w:lang w:eastAsia="zh-CN"/>
        </w:rPr>
        <w:t>Алгоритм учебного занятия</w:t>
      </w:r>
      <w:r w:rsidRPr="00E96B8C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03758F">
        <w:rPr>
          <w:rFonts w:ascii="Times New Roman" w:hAnsi="Times New Roman"/>
          <w:sz w:val="24"/>
          <w:szCs w:val="24"/>
          <w:lang w:eastAsia="zh-CN"/>
        </w:rPr>
        <w:t>Структура учебного занятия включает три части: организационную, теоретическую и практическую.</w:t>
      </w:r>
    </w:p>
    <w:p w:rsidR="006271C3" w:rsidRPr="002A3D6E" w:rsidRDefault="006271C3" w:rsidP="00421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D6E">
        <w:rPr>
          <w:rFonts w:ascii="Times New Roman" w:hAnsi="Times New Roman"/>
          <w:b/>
          <w:sz w:val="24"/>
          <w:szCs w:val="24"/>
        </w:rPr>
        <w:t>Методические материалы</w:t>
      </w:r>
      <w:r w:rsidR="0003758F">
        <w:rPr>
          <w:rFonts w:ascii="Times New Roman" w:hAnsi="Times New Roman"/>
          <w:sz w:val="24"/>
          <w:szCs w:val="24"/>
        </w:rPr>
        <w:t xml:space="preserve"> по программе представлены также в Каталоге образовательных ресурсов (Приложение 2).</w:t>
      </w:r>
    </w:p>
    <w:p w:rsidR="00F363F1" w:rsidRPr="007562C1" w:rsidRDefault="00F363F1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3F1" w:rsidRPr="00E71AD0" w:rsidRDefault="0062716E" w:rsidP="004212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компоненты</w:t>
      </w:r>
    </w:p>
    <w:p w:rsidR="00A65AD9" w:rsidRPr="00E71AD0" w:rsidRDefault="00A65AD9" w:rsidP="0042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CCA" w:rsidRPr="0062716E" w:rsidRDefault="00720A51" w:rsidP="004212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690D">
        <w:rPr>
          <w:rFonts w:ascii="Times New Roman" w:hAnsi="Times New Roman"/>
          <w:sz w:val="24"/>
          <w:szCs w:val="24"/>
          <w:lang w:eastAsia="zh-CN"/>
        </w:rPr>
        <w:t>Д</w:t>
      </w:r>
      <w:r>
        <w:rPr>
          <w:rFonts w:ascii="Times New Roman" w:hAnsi="Times New Roman"/>
          <w:sz w:val="24"/>
          <w:szCs w:val="24"/>
          <w:lang w:eastAsia="zh-CN"/>
        </w:rPr>
        <w:t xml:space="preserve">ля </w:t>
      </w:r>
      <w:r w:rsidR="0062716E">
        <w:rPr>
          <w:rFonts w:ascii="Times New Roman" w:hAnsi="Times New Roman"/>
          <w:sz w:val="24"/>
          <w:szCs w:val="24"/>
          <w:lang w:eastAsia="zh-CN"/>
        </w:rPr>
        <w:t xml:space="preserve">реализации программы используется один учебный кабинет площадью 13,3 кв. метров, оборудование: </w:t>
      </w:r>
      <w:r w:rsidR="00B63A59">
        <w:rPr>
          <w:rFonts w:ascii="Times New Roman" w:hAnsi="Times New Roman"/>
          <w:sz w:val="24"/>
          <w:szCs w:val="24"/>
          <w:lang w:eastAsia="zh-CN"/>
        </w:rPr>
        <w:t>з</w:t>
      </w:r>
      <w:r w:rsidR="0062716E">
        <w:rPr>
          <w:rFonts w:ascii="Times New Roman" w:hAnsi="Times New Roman"/>
          <w:sz w:val="24"/>
          <w:szCs w:val="24"/>
          <w:lang w:eastAsia="zh-CN"/>
        </w:rPr>
        <w:t xml:space="preserve">вуковой генератор для изучения Азбуки Морзе, телеграфный ключ, радиостанция </w:t>
      </w:r>
      <w:r w:rsidR="0062716E">
        <w:rPr>
          <w:rFonts w:ascii="Times New Roman" w:hAnsi="Times New Roman"/>
          <w:sz w:val="24"/>
          <w:szCs w:val="24"/>
          <w:lang w:val="en-US" w:eastAsia="zh-CN"/>
        </w:rPr>
        <w:t>ICOM</w:t>
      </w:r>
      <w:r w:rsidR="0062716E" w:rsidRPr="0062716E">
        <w:rPr>
          <w:rFonts w:ascii="Times New Roman" w:hAnsi="Times New Roman"/>
          <w:sz w:val="24"/>
          <w:szCs w:val="24"/>
          <w:lang w:eastAsia="zh-CN"/>
        </w:rPr>
        <w:t xml:space="preserve">-718, </w:t>
      </w:r>
      <w:r w:rsidR="0062716E">
        <w:rPr>
          <w:rFonts w:ascii="Times New Roman" w:hAnsi="Times New Roman"/>
          <w:sz w:val="24"/>
          <w:szCs w:val="24"/>
          <w:lang w:eastAsia="zh-CN"/>
        </w:rPr>
        <w:t>микрофон, ПК, антенна.</w:t>
      </w:r>
    </w:p>
    <w:p w:rsidR="00A65AD9" w:rsidRPr="00AA690D" w:rsidRDefault="00A65AD9" w:rsidP="00421219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A690D">
        <w:rPr>
          <w:rFonts w:ascii="Times New Roman" w:hAnsi="Times New Roman"/>
          <w:sz w:val="24"/>
          <w:szCs w:val="24"/>
        </w:rPr>
        <w:lastRenderedPageBreak/>
        <w:t>Условия реализации представлены также в Каталоге образо</w:t>
      </w:r>
      <w:r w:rsidR="00F84229">
        <w:rPr>
          <w:rFonts w:ascii="Times New Roman" w:hAnsi="Times New Roman"/>
          <w:sz w:val="24"/>
          <w:szCs w:val="24"/>
        </w:rPr>
        <w:t xml:space="preserve">вательных ресурсов </w:t>
      </w:r>
      <w:r w:rsidR="00036384">
        <w:rPr>
          <w:rFonts w:ascii="Times New Roman" w:hAnsi="Times New Roman"/>
          <w:sz w:val="24"/>
          <w:szCs w:val="24"/>
        </w:rPr>
        <w:t>(Приложение 2</w:t>
      </w:r>
      <w:r w:rsidRPr="00AA690D">
        <w:rPr>
          <w:rFonts w:ascii="Times New Roman" w:hAnsi="Times New Roman"/>
          <w:sz w:val="24"/>
          <w:szCs w:val="24"/>
        </w:rPr>
        <w:t>).</w:t>
      </w:r>
    </w:p>
    <w:p w:rsidR="00472838" w:rsidRPr="00044A75" w:rsidRDefault="00472838" w:rsidP="00421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D4A" w:rsidRDefault="00FB175B" w:rsidP="004212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14EB">
        <w:rPr>
          <w:rFonts w:ascii="Times New Roman" w:hAnsi="Times New Roman"/>
          <w:b/>
          <w:bCs/>
          <w:sz w:val="24"/>
          <w:szCs w:val="24"/>
        </w:rPr>
        <w:t>Список литературы</w:t>
      </w:r>
      <w:r w:rsidR="0062716E" w:rsidRPr="007614EB">
        <w:rPr>
          <w:rFonts w:ascii="Times New Roman" w:hAnsi="Times New Roman"/>
          <w:b/>
          <w:bCs/>
          <w:sz w:val="24"/>
          <w:szCs w:val="24"/>
        </w:rPr>
        <w:t xml:space="preserve"> для педагог</w:t>
      </w:r>
      <w:r w:rsidR="00F17275">
        <w:rPr>
          <w:rFonts w:ascii="Times New Roman" w:hAnsi="Times New Roman"/>
          <w:b/>
          <w:bCs/>
          <w:sz w:val="24"/>
          <w:szCs w:val="24"/>
        </w:rPr>
        <w:t>а</w:t>
      </w:r>
    </w:p>
    <w:p w:rsidR="002A7966" w:rsidRDefault="002A7966" w:rsidP="004212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E61" w:rsidRPr="00463E61" w:rsidRDefault="00463E61" w:rsidP="004212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E61">
        <w:rPr>
          <w:rFonts w:ascii="Times New Roman" w:hAnsi="Times New Roman"/>
          <w:sz w:val="24"/>
          <w:szCs w:val="24"/>
        </w:rPr>
        <w:t>Баранов, А.А. Юный радиоспортсмен. [Текст]:  учеб</w:t>
      </w:r>
      <w:proofErr w:type="gramStart"/>
      <w:r w:rsidRPr="00463E61">
        <w:rPr>
          <w:rFonts w:ascii="Times New Roman" w:hAnsi="Times New Roman"/>
          <w:sz w:val="24"/>
          <w:szCs w:val="24"/>
        </w:rPr>
        <w:t>.</w:t>
      </w:r>
      <w:proofErr w:type="gramEnd"/>
      <w:r w:rsidRPr="00463E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3E61">
        <w:rPr>
          <w:rFonts w:ascii="Times New Roman" w:hAnsi="Times New Roman"/>
          <w:sz w:val="24"/>
          <w:szCs w:val="24"/>
        </w:rPr>
        <w:t>п</w:t>
      </w:r>
      <w:proofErr w:type="gramEnd"/>
      <w:r w:rsidRPr="00463E61">
        <w:rPr>
          <w:rFonts w:ascii="Times New Roman" w:hAnsi="Times New Roman"/>
          <w:sz w:val="24"/>
          <w:szCs w:val="24"/>
        </w:rPr>
        <w:t>особие для радиолюбителей / А.А. Баранов. – М.: «Просвещение», 1995.</w:t>
      </w:r>
    </w:p>
    <w:p w:rsidR="00463E61" w:rsidRPr="00463E61" w:rsidRDefault="00463E61" w:rsidP="004212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E61">
        <w:rPr>
          <w:rFonts w:ascii="Times New Roman" w:hAnsi="Times New Roman"/>
          <w:sz w:val="24"/>
          <w:szCs w:val="24"/>
        </w:rPr>
        <w:t>Казанский</w:t>
      </w:r>
      <w:proofErr w:type="gramEnd"/>
      <w:r w:rsidRPr="00463E61">
        <w:rPr>
          <w:rFonts w:ascii="Times New Roman" w:hAnsi="Times New Roman"/>
          <w:sz w:val="24"/>
          <w:szCs w:val="24"/>
        </w:rPr>
        <w:t>, И.В. Как стать коротковолновиком. [Текст]:  учеб</w:t>
      </w:r>
      <w:proofErr w:type="gramStart"/>
      <w:r w:rsidRPr="00463E61">
        <w:rPr>
          <w:rFonts w:ascii="Times New Roman" w:hAnsi="Times New Roman"/>
          <w:sz w:val="24"/>
          <w:szCs w:val="24"/>
        </w:rPr>
        <w:t>.</w:t>
      </w:r>
      <w:proofErr w:type="gramEnd"/>
      <w:r w:rsidRPr="00463E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3E61">
        <w:rPr>
          <w:rFonts w:ascii="Times New Roman" w:hAnsi="Times New Roman"/>
          <w:sz w:val="24"/>
          <w:szCs w:val="24"/>
        </w:rPr>
        <w:t>п</w:t>
      </w:r>
      <w:proofErr w:type="gramEnd"/>
      <w:r w:rsidRPr="00463E61">
        <w:rPr>
          <w:rFonts w:ascii="Times New Roman" w:hAnsi="Times New Roman"/>
          <w:sz w:val="24"/>
          <w:szCs w:val="24"/>
        </w:rPr>
        <w:t>особие для радиолюбителей / И.В. Казанский. – М.: ДОСААФ, 2002.</w:t>
      </w:r>
    </w:p>
    <w:p w:rsidR="00463E61" w:rsidRPr="00463E61" w:rsidRDefault="00463E61" w:rsidP="004212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E61">
        <w:rPr>
          <w:rFonts w:ascii="Times New Roman" w:hAnsi="Times New Roman"/>
          <w:sz w:val="24"/>
          <w:szCs w:val="24"/>
        </w:rPr>
        <w:t>Куйсоков</w:t>
      </w:r>
      <w:proofErr w:type="spellEnd"/>
      <w:r w:rsidRPr="00463E61">
        <w:rPr>
          <w:rFonts w:ascii="Times New Roman" w:hAnsi="Times New Roman"/>
          <w:sz w:val="24"/>
          <w:szCs w:val="24"/>
        </w:rPr>
        <w:t>, А.Н. Разговорник русско-английский для начинающих радиолюбителей. [Текст]:  учеб</w:t>
      </w:r>
      <w:proofErr w:type="gramStart"/>
      <w:r w:rsidRPr="00463E61">
        <w:rPr>
          <w:rFonts w:ascii="Times New Roman" w:hAnsi="Times New Roman"/>
          <w:sz w:val="24"/>
          <w:szCs w:val="24"/>
        </w:rPr>
        <w:t>.</w:t>
      </w:r>
      <w:proofErr w:type="gramEnd"/>
      <w:r w:rsidRPr="00463E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3E61">
        <w:rPr>
          <w:rFonts w:ascii="Times New Roman" w:hAnsi="Times New Roman"/>
          <w:sz w:val="24"/>
          <w:szCs w:val="24"/>
        </w:rPr>
        <w:t>п</w:t>
      </w:r>
      <w:proofErr w:type="gramEnd"/>
      <w:r w:rsidRPr="00463E61">
        <w:rPr>
          <w:rFonts w:ascii="Times New Roman" w:hAnsi="Times New Roman"/>
          <w:sz w:val="24"/>
          <w:szCs w:val="24"/>
        </w:rPr>
        <w:t xml:space="preserve">особие для радиолюбителей /  А.Н. </w:t>
      </w:r>
      <w:proofErr w:type="spellStart"/>
      <w:r w:rsidRPr="00463E61">
        <w:rPr>
          <w:rFonts w:ascii="Times New Roman" w:hAnsi="Times New Roman"/>
          <w:sz w:val="24"/>
          <w:szCs w:val="24"/>
        </w:rPr>
        <w:t>Куйсоков</w:t>
      </w:r>
      <w:proofErr w:type="spellEnd"/>
      <w:r w:rsidRPr="00463E61">
        <w:rPr>
          <w:rFonts w:ascii="Times New Roman" w:hAnsi="Times New Roman"/>
          <w:sz w:val="24"/>
          <w:szCs w:val="24"/>
        </w:rPr>
        <w:t>. – Майкоп, изд-во «Радио», 1999.</w:t>
      </w:r>
    </w:p>
    <w:p w:rsidR="002A7966" w:rsidRPr="0062716E" w:rsidRDefault="002A7966" w:rsidP="0042121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126EF" w:rsidRDefault="002126EF" w:rsidP="004212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63A59">
        <w:rPr>
          <w:rFonts w:ascii="Times New Roman" w:hAnsi="Times New Roman"/>
          <w:b/>
          <w:bCs/>
        </w:rPr>
        <w:t>Список литературы для обучающихся</w:t>
      </w:r>
      <w:r w:rsidR="00042D30" w:rsidRPr="00B63A59">
        <w:rPr>
          <w:rFonts w:ascii="Times New Roman" w:hAnsi="Times New Roman"/>
          <w:b/>
          <w:bCs/>
        </w:rPr>
        <w:t xml:space="preserve"> и родителей</w:t>
      </w:r>
    </w:p>
    <w:p w:rsidR="00B63A59" w:rsidRPr="00B63A59" w:rsidRDefault="00B63A59" w:rsidP="0042121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42D30" w:rsidRPr="00B63A59" w:rsidRDefault="00F17275" w:rsidP="00B63A59">
      <w:pPr>
        <w:pStyle w:val="ab"/>
        <w:numPr>
          <w:ilvl w:val="0"/>
          <w:numId w:val="29"/>
        </w:numPr>
        <w:jc w:val="both"/>
      </w:pPr>
      <w:r w:rsidRPr="00B63A59">
        <w:t>Баранов, А.А. Юный радиоспортсмен. [Текст]:  учеб</w:t>
      </w:r>
      <w:proofErr w:type="gramStart"/>
      <w:r w:rsidRPr="00B63A59">
        <w:t>.</w:t>
      </w:r>
      <w:proofErr w:type="gramEnd"/>
      <w:r w:rsidRPr="00B63A59">
        <w:t xml:space="preserve"> </w:t>
      </w:r>
      <w:proofErr w:type="gramStart"/>
      <w:r w:rsidRPr="00B63A59">
        <w:t>п</w:t>
      </w:r>
      <w:proofErr w:type="gramEnd"/>
      <w:r w:rsidRPr="00B63A59">
        <w:t>особие для радиолюбителей / А.А. Баранов. – М.: «Просвещение», 1995.</w:t>
      </w:r>
    </w:p>
    <w:p w:rsidR="00042D30" w:rsidRDefault="00042D30" w:rsidP="00421219">
      <w:pPr>
        <w:pStyle w:val="ab"/>
        <w:ind w:left="404"/>
        <w:jc w:val="center"/>
        <w:rPr>
          <w:b/>
        </w:rPr>
      </w:pPr>
    </w:p>
    <w:p w:rsidR="00042D30" w:rsidRDefault="00042D30" w:rsidP="00421219">
      <w:pPr>
        <w:pStyle w:val="ab"/>
        <w:ind w:left="404"/>
        <w:jc w:val="center"/>
        <w:rPr>
          <w:b/>
        </w:rPr>
      </w:pPr>
      <w:r w:rsidRPr="005358E4">
        <w:rPr>
          <w:b/>
        </w:rPr>
        <w:t>Календарный учебно-тематический план</w:t>
      </w:r>
    </w:p>
    <w:p w:rsidR="00625B5B" w:rsidRDefault="006322A7" w:rsidP="006322A7">
      <w:pPr>
        <w:pStyle w:val="ab"/>
        <w:ind w:left="404"/>
        <w:jc w:val="center"/>
        <w:rPr>
          <w:b/>
        </w:rPr>
      </w:pPr>
      <w:r>
        <w:rPr>
          <w:b/>
        </w:rPr>
        <w:t>групповые занятия</w:t>
      </w:r>
    </w:p>
    <w:p w:rsidR="00625B5B" w:rsidRPr="005358E4" w:rsidRDefault="00460A93" w:rsidP="00421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КТП</w:t>
      </w:r>
      <w:r w:rsidR="006322A7">
        <w:rPr>
          <w:rFonts w:ascii="Times New Roman" w:hAnsi="Times New Roman"/>
          <w:b/>
          <w:sz w:val="24"/>
          <w:szCs w:val="24"/>
        </w:rPr>
        <w:t xml:space="preserve"> №1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358E4" w:rsidRPr="005358E4" w:rsidRDefault="005358E4" w:rsidP="00421219">
      <w:pPr>
        <w:widowControl w:val="0"/>
        <w:suppressAutoHyphens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3"/>
        <w:gridCol w:w="6804"/>
        <w:gridCol w:w="851"/>
      </w:tblGrid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Тема занятий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Кол</w:t>
            </w:r>
            <w:r w:rsidR="006322A7"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-во</w:t>
            </w:r>
          </w:p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часов </w:t>
            </w:r>
          </w:p>
        </w:tc>
      </w:tr>
      <w:tr w:rsidR="006322A7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660ECB" w:rsidRDefault="006322A7" w:rsidP="00660EC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660ECB" w:rsidRDefault="006322A7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660ECB" w:rsidRDefault="006322A7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Радиосвязь. Коды, фонетика </w:t>
            </w:r>
            <w:r w:rsidR="00EC3B4F" w:rsidRPr="00660ECB">
              <w:rPr>
                <w:rFonts w:ascii="Times New Roman" w:eastAsia="Calibri" w:hAnsi="Times New Roman"/>
                <w:b/>
                <w:sz w:val="24"/>
                <w:szCs w:val="24"/>
              </w:rPr>
              <w:t>– 12</w:t>
            </w:r>
            <w:r w:rsidRPr="00660E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660ECB" w:rsidRDefault="006322A7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4EB" w:rsidRPr="00660ECB" w:rsidTr="00660ECB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Введение в курс обучения. Техника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EC4E9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Вводное занятие. Радиосвязь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1F4FD8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>радиотелеграфии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Международные коды в радиолюбительской 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Радиолюбительские диапазоны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Диаграмма распространения радиоволн на разных диапазон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Поляризация излучения радиоволн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07.11.21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Фонетика. Приобретение навыков произношения позывных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Система РС (РСТ)</w:t>
            </w:r>
            <w:r w:rsidR="00B149EF" w:rsidRPr="00660ECB">
              <w:rPr>
                <w:rFonts w:ascii="Times New Roman" w:eastAsia="Calibri" w:hAnsi="Times New Roman"/>
                <w:sz w:val="24"/>
                <w:szCs w:val="24"/>
              </w:rPr>
              <w:t>: разборчивость, сила, 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Чтение позывных сигналов опознавания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Произношение английского алфавита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05.12.21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Чтение позывных сигналов на английском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EC4E9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Чтение позывных на английском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Запись типового текста радиосвязи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1949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Запись образца радиосвязи на английском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Запись типовой радиосвязи телеграфом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Отработк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>а навыков произношения позывных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Отработка чтени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>я позывных сигналов опознавания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06.02.22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Отработка чтения позывных иностранных радиолюбителей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Чтение позывных сигналов по </w:t>
            </w:r>
            <w:r w:rsidRPr="00660E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QSL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C4E9E" w:rsidRPr="00660EC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Отработка чтения позывных иностранных радиолюбителей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Отработка чтения позывных по </w:t>
            </w:r>
            <w:r w:rsidRPr="00660E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QSL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2659C" w:rsidRPr="00660EC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06.03.22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Отработка чтения иностранных позывных по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– коды, применяемые во время сеансов радиосвязи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2659C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Изучение правил дней активности радиолюбителей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Изучение правил соревнований по радиосвязи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Изучение правил на английском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Правила международных соревнований по радиосвязи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0112AF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Распространение радиоволн </w:t>
            </w:r>
            <w:proofErr w:type="spell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Си-би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Вещательный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08.05.22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Граждан</w:t>
            </w:r>
            <w:r w:rsidR="00194936" w:rsidRPr="00660ECB">
              <w:rPr>
                <w:rFonts w:ascii="Times New Roman" w:eastAsia="Calibri" w:hAnsi="Times New Roman"/>
                <w:sz w:val="24"/>
                <w:szCs w:val="24"/>
              </w:rPr>
              <w:t>ская радиосвязь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34EB" w:rsidRPr="00660ECB" w:rsidTr="00EC4E9E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4E4EF0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Аттестация итоговая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112AF" w:rsidRPr="00660ECB" w:rsidTr="00EC4E9E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AF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AF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AF" w:rsidRPr="00660ECB" w:rsidRDefault="00EC4E9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Аттестация итоговая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AF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112AF" w:rsidRPr="00660ECB" w:rsidTr="00EC4E9E">
        <w:trPr>
          <w:trHeight w:val="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AF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AF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AF" w:rsidRPr="00660ECB" w:rsidRDefault="000112AF" w:rsidP="00660EC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AF" w:rsidRPr="00660ECB" w:rsidRDefault="000112AF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</w:tr>
    </w:tbl>
    <w:p w:rsidR="005358E4" w:rsidRPr="00660ECB" w:rsidRDefault="005358E4" w:rsidP="00660ECB">
      <w:pPr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</w:p>
    <w:p w:rsidR="005358E4" w:rsidRPr="00660ECB" w:rsidRDefault="005358E4" w:rsidP="0066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EC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358E4" w:rsidRPr="00660ECB" w:rsidRDefault="005358E4" w:rsidP="0066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ECB">
        <w:rPr>
          <w:rFonts w:ascii="Times New Roman" w:hAnsi="Times New Roman"/>
          <w:b/>
          <w:sz w:val="24"/>
          <w:szCs w:val="24"/>
        </w:rPr>
        <w:t>мелкогрупповые занятия</w:t>
      </w:r>
      <w:r w:rsidR="002F53B5" w:rsidRPr="00660ECB">
        <w:rPr>
          <w:rFonts w:ascii="Times New Roman" w:hAnsi="Times New Roman"/>
          <w:b/>
          <w:sz w:val="24"/>
          <w:szCs w:val="24"/>
        </w:rPr>
        <w:t>, группа</w:t>
      </w:r>
      <w:r w:rsidRPr="00660ECB">
        <w:rPr>
          <w:rFonts w:ascii="Times New Roman" w:hAnsi="Times New Roman"/>
          <w:b/>
          <w:sz w:val="24"/>
          <w:szCs w:val="24"/>
        </w:rPr>
        <w:t xml:space="preserve"> 1а</w:t>
      </w:r>
    </w:p>
    <w:p w:rsidR="002F53B5" w:rsidRPr="00660ECB" w:rsidRDefault="002F53B5" w:rsidP="0066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ECB">
        <w:rPr>
          <w:rFonts w:ascii="Times New Roman" w:hAnsi="Times New Roman"/>
          <w:b/>
          <w:sz w:val="24"/>
          <w:szCs w:val="24"/>
        </w:rPr>
        <w:t>КТП №2</w:t>
      </w:r>
    </w:p>
    <w:p w:rsidR="005358E4" w:rsidRPr="00660ECB" w:rsidRDefault="005358E4" w:rsidP="00660ECB">
      <w:pPr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6804"/>
        <w:gridCol w:w="851"/>
      </w:tblGrid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Тема занятий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Кол</w:t>
            </w:r>
            <w:r w:rsidR="006322A7"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-во</w:t>
            </w:r>
          </w:p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часов</w:t>
            </w: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E63DDA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Простые буквы Морзе на приём: Т,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М,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Е,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С,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E63DDA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Простые буквы Морзе на передачу: Т,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М,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Е,</w:t>
            </w:r>
            <w:r w:rsidR="001F4F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И,</w:t>
            </w:r>
            <w:r w:rsidR="001F4F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С,</w:t>
            </w:r>
            <w:r w:rsidR="001F4F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E63DDA" w:rsidP="00660ECB">
            <w:pPr>
              <w:widowControl w:val="0"/>
              <w:tabs>
                <w:tab w:val="left" w:pos="1232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А,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Г,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Ф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А,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Г,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Ф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Б,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У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05.10.21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Б,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У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К,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Д –на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К,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Д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EC4E9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A734EB"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изученных знаков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EC4E9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A734EB"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изученных знаков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ранее изученных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В,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Ь,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Я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02.11.21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EC4E9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 Я</w:t>
            </w:r>
            <w:r w:rsidR="00A734EB"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194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07.11.21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букв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09.11.21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букв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Л,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Э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Л,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C4E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Э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Й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Й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5,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1,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9 изучение цифр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5,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,9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05.12.21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EC4E9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734EB" w:rsidRPr="00660ECB">
              <w:rPr>
                <w:rFonts w:ascii="Times New Roman" w:eastAsia="Calibri" w:hAnsi="Times New Roman"/>
                <w:sz w:val="24"/>
                <w:szCs w:val="24"/>
              </w:rPr>
              <w:t>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07.12.21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6,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7,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8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2,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3,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4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2,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3,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4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цифр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цифр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букв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CD3884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букв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Приём смешанного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F5182D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Передача </w:t>
            </w:r>
            <w:r w:rsidR="00A734EB" w:rsidRPr="00660ECB">
              <w:rPr>
                <w:rFonts w:ascii="Times New Roman" w:eastAsia="Calibri" w:hAnsi="Times New Roman"/>
                <w:sz w:val="24"/>
                <w:szCs w:val="24"/>
              </w:rPr>
              <w:t>смешанного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приём до 30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передачу до 30 знаков в мин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>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приём до 35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передачу до 35 знаков в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4C62B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01.02.22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приём до 40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06.02.22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передачу до 40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08.02.22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приёма до 45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передачи до 45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до 50 знаков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передачи до 50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приёма до 55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передачи до 55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01.03.22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приёма до 60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06.03.22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передачи до 60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Наблюдение за эфиром на радиостанции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Наблюдение за работой русскоязычных радиолюбит</w:t>
            </w:r>
            <w:r w:rsidR="00BC74E3">
              <w:rPr>
                <w:rFonts w:ascii="Times New Roman" w:eastAsia="Calibri" w:hAnsi="Times New Roman"/>
                <w:sz w:val="24"/>
                <w:szCs w:val="24"/>
              </w:rPr>
              <w:t>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EC4E9E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Наблюде</w:t>
            </w:r>
            <w:r w:rsidR="00BC74E3">
              <w:rPr>
                <w:rFonts w:ascii="Times New Roman" w:eastAsia="Calibri" w:hAnsi="Times New Roman"/>
                <w:sz w:val="24"/>
                <w:szCs w:val="24"/>
              </w:rPr>
              <w:t>ние за работой в эфире иностранных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C74E3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адиолюбителей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>аблюдение за работой телеграфом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на радиостанции телефоном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с русскоязычными радиолюбителями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с зарубежными радиолюбителями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05.04.22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на радиостанции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с радиолюбителями других континентов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3922EB" w:rsidP="003922E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 радио</w:t>
            </w:r>
            <w:r w:rsidR="00A734EB" w:rsidRPr="00660ECB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анции</w:t>
            </w:r>
            <w:r w:rsidR="00A734EB"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телефоном со всеми корреспондентами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Проведение радиосвязей т</w:t>
            </w:r>
            <w:r w:rsidR="003922EB">
              <w:rPr>
                <w:rFonts w:ascii="Times New Roman" w:eastAsia="Calibri" w:hAnsi="Times New Roman"/>
                <w:sz w:val="24"/>
                <w:szCs w:val="24"/>
              </w:rPr>
              <w:t>елеграфом с российскими радио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>любителями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3922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Ведение радио</w:t>
            </w:r>
            <w:r w:rsidR="00A734EB" w:rsidRPr="00660ECB">
              <w:rPr>
                <w:rFonts w:ascii="Times New Roman" w:eastAsia="Calibri" w:hAnsi="Times New Roman"/>
                <w:sz w:val="24"/>
                <w:szCs w:val="24"/>
              </w:rPr>
              <w:t>связей с заруб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>ежными радиолюбителями телеграфом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4C62B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Радиосвязь телефоном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телеграфом 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>на радиостанции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на радиостанции телефоном и телеграфом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08.05.22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>абота на радиостанции телефоном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на радиостанци</w:t>
            </w:r>
            <w:r w:rsidR="004C62BE">
              <w:rPr>
                <w:rFonts w:ascii="Times New Roman" w:eastAsia="Calibri" w:hAnsi="Times New Roman"/>
                <w:sz w:val="24"/>
                <w:szCs w:val="24"/>
              </w:rPr>
              <w:t>и с зарубежными радиолюбителями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F4275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на радиостанции телефоном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42756" w:rsidRPr="00660ECB" w:rsidTr="00660ECB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6" w:rsidRPr="00660ECB" w:rsidRDefault="00F4275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6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6" w:rsidRPr="00660ECB" w:rsidRDefault="002F45D0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Работа в соревнованиях на коротких волнах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6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42756" w:rsidRPr="00660ECB" w:rsidTr="00660EC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6" w:rsidRPr="00660ECB" w:rsidRDefault="00F4275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6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6" w:rsidRPr="00660ECB" w:rsidRDefault="002F45D0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Дежурство на радиостанции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6" w:rsidRPr="00660ECB" w:rsidRDefault="00F4275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74F47" w:rsidRPr="00660ECB" w:rsidTr="00660EC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660ECB" w:rsidRDefault="00F74F47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47" w:rsidRPr="00660ECB" w:rsidRDefault="00F74F47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660ECB" w:rsidRDefault="002F45D0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660ECB" w:rsidRDefault="00F74F47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34EB" w:rsidRPr="00660ECB" w:rsidTr="00660ECB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A734EB" w:rsidP="00660EC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EB" w:rsidRPr="00660ECB" w:rsidRDefault="008C2BB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134</w:t>
            </w:r>
          </w:p>
        </w:tc>
      </w:tr>
    </w:tbl>
    <w:p w:rsidR="004D78E2" w:rsidRPr="00660ECB" w:rsidRDefault="004D78E2" w:rsidP="0066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844706" w:rsidRPr="00660ECB" w:rsidRDefault="00844706" w:rsidP="0066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EC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44706" w:rsidRPr="00660ECB" w:rsidRDefault="00844706" w:rsidP="0066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ECB">
        <w:rPr>
          <w:rFonts w:ascii="Times New Roman" w:hAnsi="Times New Roman"/>
          <w:b/>
          <w:sz w:val="24"/>
          <w:szCs w:val="24"/>
        </w:rPr>
        <w:t xml:space="preserve">мелкогрупповые занятия, </w:t>
      </w:r>
      <w:r w:rsidR="00194936" w:rsidRPr="00660ECB">
        <w:rPr>
          <w:rFonts w:ascii="Times New Roman" w:hAnsi="Times New Roman"/>
          <w:b/>
          <w:sz w:val="24"/>
          <w:szCs w:val="24"/>
        </w:rPr>
        <w:t xml:space="preserve">группа </w:t>
      </w:r>
      <w:r w:rsidRPr="00660ECB">
        <w:rPr>
          <w:rFonts w:ascii="Times New Roman" w:hAnsi="Times New Roman"/>
          <w:b/>
          <w:sz w:val="24"/>
          <w:szCs w:val="24"/>
        </w:rPr>
        <w:t>1б</w:t>
      </w:r>
    </w:p>
    <w:p w:rsidR="00194936" w:rsidRPr="00660ECB" w:rsidRDefault="00194936" w:rsidP="0066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ECB">
        <w:rPr>
          <w:rFonts w:ascii="Times New Roman" w:hAnsi="Times New Roman"/>
          <w:b/>
          <w:sz w:val="24"/>
          <w:szCs w:val="24"/>
        </w:rPr>
        <w:t>КТП №3</w:t>
      </w:r>
    </w:p>
    <w:p w:rsidR="00844706" w:rsidRPr="00660ECB" w:rsidRDefault="00844706" w:rsidP="0066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6804"/>
        <w:gridCol w:w="851"/>
      </w:tblGrid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Тема занятий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Кол</w:t>
            </w:r>
            <w:r w:rsidR="003A193C"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-во</w:t>
            </w:r>
          </w:p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часов </w:t>
            </w:r>
          </w:p>
        </w:tc>
      </w:tr>
      <w:tr w:rsidR="00194936" w:rsidRPr="00660ECB" w:rsidTr="00660ECB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Простые буквы Морзе на приём: Т,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М,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Е,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С,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Простые буквы Морзе на передачу: Т,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М,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О,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Е,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С,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А,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Г,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Ф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А,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Г,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Ф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30.09.21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Б,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У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Б,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У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07.10.21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К,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Д –на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К,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Д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5D06D9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F5182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proofErr w:type="gramEnd"/>
            <w:r w:rsidR="00F5182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изученных знаков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F5182D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194936"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изученных знаков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>вторение ранее изученных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В,</w:t>
            </w:r>
            <w:r w:rsidR="00F518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Ь,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Я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3A1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31.10.21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8262D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Ь,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Я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07.11.21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букв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букв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Л,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Э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Л,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Э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Й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Й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1C3C6D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28.11.21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5,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1,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9 изучение цифр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02.12.21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5,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1,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9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05.12.21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6,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7,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8 </w:t>
            </w:r>
            <w:r w:rsidR="008262DE" w:rsidRPr="00660EC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09.12.21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6,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7,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8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2,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3,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4 –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2,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3,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4 –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цифр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цифр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букв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30.12.21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Повторение букв на передачу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Приём смешанного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Передача  смешанного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приём до 30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передачу до 30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приём до 35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30.01.22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передачу до 35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приём до 40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06.02.22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на передачу до 40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приёма до 45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передачи до 45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до 50 знаков на приём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передачи до 50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приёма до 55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27.02.22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передачи до 55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приёма до 60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06.03.22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Повышение скорости передачи до 60 знаков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Наблюдение за эфиром на радиостанции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Наблюдение за работой русскоязычных радиолюбителей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87704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 за работой в эфире </w:t>
            </w:r>
            <w:proofErr w:type="spell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иностран</w:t>
            </w:r>
            <w:r w:rsidR="0087704A">
              <w:rPr>
                <w:rFonts w:ascii="Times New Roman" w:eastAsia="Calibri" w:hAnsi="Times New Roman"/>
                <w:sz w:val="24"/>
                <w:szCs w:val="24"/>
              </w:rPr>
              <w:t>остранных</w:t>
            </w:r>
            <w:proofErr w:type="spell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 радиолюбителей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>аблюдение за работой телеграфом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на радиостанции телефоном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5D06D9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с русскоязычными радиолюбителями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31.03.22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с зарубежными радиолюбителями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03.04.22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на радиостанции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07.04.22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в эфире с радиолюбителями других континентов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Работа на </w:t>
            </w:r>
            <w:proofErr w:type="gramStart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660ECB">
              <w:rPr>
                <w:rFonts w:ascii="Times New Roman" w:eastAsia="Calibri" w:hAnsi="Times New Roman"/>
                <w:sz w:val="24"/>
                <w:szCs w:val="24"/>
              </w:rPr>
              <w:t>/ст. телефоном со всеми корреспондентами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Проведение радиосвязей т</w:t>
            </w:r>
            <w:r w:rsidR="0087704A">
              <w:rPr>
                <w:rFonts w:ascii="Times New Roman" w:eastAsia="Calibri" w:hAnsi="Times New Roman"/>
                <w:sz w:val="24"/>
                <w:szCs w:val="24"/>
              </w:rPr>
              <w:t>елеграфом с российскими радио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>любителями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Веден</w:t>
            </w:r>
            <w:r w:rsidR="0087704A">
              <w:rPr>
                <w:rFonts w:ascii="Times New Roman" w:eastAsia="Calibri" w:hAnsi="Times New Roman"/>
                <w:sz w:val="24"/>
                <w:szCs w:val="24"/>
              </w:rPr>
              <w:t>ие радио</w:t>
            </w: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связей с заруб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>ежными радиолюбителями телеграфом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87704A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Ведение радио</w:t>
            </w:r>
            <w:r w:rsidR="00194936" w:rsidRPr="00660ECB">
              <w:rPr>
                <w:rFonts w:ascii="Times New Roman" w:eastAsia="Calibri" w:hAnsi="Times New Roman"/>
                <w:sz w:val="24"/>
                <w:szCs w:val="24"/>
              </w:rPr>
              <w:t xml:space="preserve">связей с 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>радиолюбителями Мира телеграфом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8262D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Радиосвязь телефоном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28.04.22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8262D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 радиостанции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05.05.22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на радиостанции телефоном и телеграфом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08.05.22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>абота на радиостанции телефоном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Работа на радиостанци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>и с зарубежными радиолюбителями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8262DE">
              <w:rPr>
                <w:rFonts w:ascii="Times New Roman" w:eastAsia="Calibri" w:hAnsi="Times New Roman"/>
                <w:sz w:val="24"/>
                <w:szCs w:val="24"/>
              </w:rPr>
              <w:t>абота на радиостанции телефоном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8262DE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эфире на радиостанции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94936" w:rsidRPr="00660ECB" w:rsidTr="00660EC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22.05.22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243BD3" w:rsidP="00660EC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36" w:rsidRPr="00660ECB" w:rsidRDefault="00194936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43BD3" w:rsidRPr="00660ECB" w:rsidTr="00660ECB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660ECB" w:rsidRDefault="00243BD3" w:rsidP="00660EC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0ECB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660ECB" w:rsidRDefault="00243BD3" w:rsidP="00660E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60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134</w:t>
            </w:r>
          </w:p>
        </w:tc>
      </w:tr>
    </w:tbl>
    <w:p w:rsidR="003B2CF7" w:rsidRPr="00660ECB" w:rsidRDefault="003B2CF7" w:rsidP="00660ECB">
      <w:pPr>
        <w:spacing w:after="0" w:line="240" w:lineRule="auto"/>
        <w:rPr>
          <w:rFonts w:ascii="Times New Roman" w:hAnsi="Times New Roman"/>
        </w:rPr>
      </w:pPr>
    </w:p>
    <w:p w:rsidR="003B2CF7" w:rsidRPr="003B2CF7" w:rsidRDefault="003B2CF7" w:rsidP="0042121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2CF7">
        <w:rPr>
          <w:rFonts w:ascii="Times New Roman" w:hAnsi="Times New Roman"/>
          <w:b/>
          <w:bCs/>
          <w:color w:val="000000"/>
          <w:sz w:val="24"/>
          <w:szCs w:val="24"/>
        </w:rPr>
        <w:t>Приложение 1</w:t>
      </w:r>
    </w:p>
    <w:p w:rsidR="003B2CF7" w:rsidRPr="003B2CF7" w:rsidRDefault="003B2CF7" w:rsidP="0042121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B2CF7" w:rsidRPr="003B2CF7" w:rsidRDefault="003B2CF7" w:rsidP="0042121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2CF7">
        <w:rPr>
          <w:rFonts w:ascii="Times New Roman" w:eastAsia="Calibri" w:hAnsi="Times New Roman"/>
          <w:b/>
          <w:sz w:val="24"/>
          <w:szCs w:val="24"/>
          <w:lang w:eastAsia="en-US"/>
        </w:rPr>
        <w:t>Оценочные материалы</w:t>
      </w:r>
    </w:p>
    <w:p w:rsidR="003B2CF7" w:rsidRPr="003B2CF7" w:rsidRDefault="003B2CF7" w:rsidP="0042121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B2CF7" w:rsidRPr="003B2CF7" w:rsidRDefault="003B2CF7" w:rsidP="0042121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2CF7">
        <w:rPr>
          <w:rFonts w:ascii="Times New Roman" w:eastAsia="Calibri" w:hAnsi="Times New Roman"/>
          <w:b/>
          <w:sz w:val="24"/>
          <w:szCs w:val="24"/>
          <w:lang w:eastAsia="en-US"/>
        </w:rPr>
        <w:t>Тест</w:t>
      </w:r>
    </w:p>
    <w:p w:rsidR="003B2CF7" w:rsidRPr="003B2CF7" w:rsidRDefault="003B2CF7" w:rsidP="00421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CF7" w:rsidRPr="003B2CF7" w:rsidRDefault="003B2CF7" w:rsidP="00421219">
      <w:pPr>
        <w:numPr>
          <w:ilvl w:val="0"/>
          <w:numId w:val="22"/>
        </w:num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B2CF7">
        <w:rPr>
          <w:rFonts w:ascii="Times New Roman" w:hAnsi="Times New Roman"/>
          <w:b/>
          <w:sz w:val="24"/>
          <w:szCs w:val="24"/>
          <w:lang w:val="en-US"/>
        </w:rPr>
        <w:t xml:space="preserve">Q – </w:t>
      </w:r>
      <w:r w:rsidRPr="003B2CF7">
        <w:rPr>
          <w:rFonts w:ascii="Times New Roman" w:hAnsi="Times New Roman"/>
          <w:b/>
          <w:sz w:val="24"/>
          <w:szCs w:val="24"/>
        </w:rPr>
        <w:t>код, означающий «подождите»</w:t>
      </w:r>
    </w:p>
    <w:p w:rsidR="003B2CF7" w:rsidRPr="003B2CF7" w:rsidRDefault="003B2CF7" w:rsidP="00421219">
      <w:pPr>
        <w:numPr>
          <w:ilvl w:val="0"/>
          <w:numId w:val="23"/>
        </w:num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B2CF7">
        <w:rPr>
          <w:rFonts w:ascii="Times New Roman" w:hAnsi="Times New Roman"/>
          <w:sz w:val="24"/>
          <w:szCs w:val="24"/>
          <w:lang w:val="en-US"/>
        </w:rPr>
        <w:t>QRU</w:t>
      </w:r>
    </w:p>
    <w:p w:rsidR="003B2CF7" w:rsidRPr="003B2CF7" w:rsidRDefault="003B2CF7" w:rsidP="00421219">
      <w:pPr>
        <w:numPr>
          <w:ilvl w:val="0"/>
          <w:numId w:val="23"/>
        </w:num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B2CF7">
        <w:rPr>
          <w:rFonts w:ascii="Times New Roman" w:hAnsi="Times New Roman"/>
          <w:sz w:val="24"/>
          <w:szCs w:val="24"/>
          <w:lang w:val="en-US"/>
        </w:rPr>
        <w:t>QRX</w:t>
      </w:r>
    </w:p>
    <w:p w:rsidR="003B2CF7" w:rsidRPr="003B2CF7" w:rsidRDefault="003B2CF7" w:rsidP="00421219">
      <w:pPr>
        <w:numPr>
          <w:ilvl w:val="0"/>
          <w:numId w:val="23"/>
        </w:num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B2CF7">
        <w:rPr>
          <w:rFonts w:ascii="Times New Roman" w:hAnsi="Times New Roman"/>
          <w:sz w:val="24"/>
          <w:szCs w:val="24"/>
          <w:lang w:val="en-US"/>
        </w:rPr>
        <w:t>QSO</w:t>
      </w:r>
    </w:p>
    <w:p w:rsidR="003B2CF7" w:rsidRPr="003B2CF7" w:rsidRDefault="003B2CF7" w:rsidP="0042121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CF7">
        <w:rPr>
          <w:rFonts w:ascii="Times New Roman" w:hAnsi="Times New Roman"/>
          <w:b/>
          <w:sz w:val="24"/>
          <w:szCs w:val="24"/>
        </w:rPr>
        <w:t>Какие цифры означают «наилучшие пожелания»?</w:t>
      </w:r>
    </w:p>
    <w:p w:rsidR="003B2CF7" w:rsidRPr="003B2CF7" w:rsidRDefault="003B2CF7" w:rsidP="0042121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CF7">
        <w:rPr>
          <w:rFonts w:ascii="Times New Roman" w:hAnsi="Times New Roman"/>
          <w:sz w:val="24"/>
          <w:szCs w:val="24"/>
        </w:rPr>
        <w:t>59</w:t>
      </w:r>
    </w:p>
    <w:p w:rsidR="003B2CF7" w:rsidRPr="003B2CF7" w:rsidRDefault="003B2CF7" w:rsidP="0042121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CF7">
        <w:rPr>
          <w:rFonts w:ascii="Times New Roman" w:hAnsi="Times New Roman"/>
          <w:sz w:val="24"/>
          <w:szCs w:val="24"/>
        </w:rPr>
        <w:t>88</w:t>
      </w:r>
    </w:p>
    <w:p w:rsidR="003B2CF7" w:rsidRPr="003B2CF7" w:rsidRDefault="003B2CF7" w:rsidP="0042121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CF7">
        <w:rPr>
          <w:rFonts w:ascii="Times New Roman" w:hAnsi="Times New Roman"/>
          <w:sz w:val="24"/>
          <w:szCs w:val="24"/>
        </w:rPr>
        <w:t>73</w:t>
      </w:r>
    </w:p>
    <w:p w:rsidR="003B2CF7" w:rsidRPr="003B2CF7" w:rsidRDefault="003B2CF7" w:rsidP="00421219">
      <w:pPr>
        <w:numPr>
          <w:ilvl w:val="0"/>
          <w:numId w:val="22"/>
        </w:num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B2CF7">
        <w:rPr>
          <w:rFonts w:ascii="Times New Roman" w:hAnsi="Times New Roman"/>
          <w:b/>
          <w:sz w:val="24"/>
          <w:szCs w:val="24"/>
        </w:rPr>
        <w:t>Какой код означает «помехи от соседних радиостанций»?</w:t>
      </w:r>
    </w:p>
    <w:p w:rsidR="003B2CF7" w:rsidRPr="00EE3F58" w:rsidRDefault="003B2CF7" w:rsidP="0042121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E3F58">
        <w:rPr>
          <w:rFonts w:ascii="Times New Roman" w:eastAsia="Calibri" w:hAnsi="Times New Roman"/>
          <w:lang w:val="en-US" w:eastAsia="en-US"/>
        </w:rPr>
        <w:t>QRM</w:t>
      </w:r>
    </w:p>
    <w:p w:rsidR="003B2CF7" w:rsidRPr="00EE3F58" w:rsidRDefault="003B2CF7" w:rsidP="0042121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E3F58">
        <w:rPr>
          <w:rFonts w:ascii="Times New Roman" w:eastAsia="Calibri" w:hAnsi="Times New Roman"/>
          <w:lang w:val="en-US" w:eastAsia="en-US"/>
        </w:rPr>
        <w:t>QRN</w:t>
      </w:r>
    </w:p>
    <w:p w:rsidR="003B2CF7" w:rsidRPr="00EE3F58" w:rsidRDefault="003B2CF7" w:rsidP="0042121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E3F58">
        <w:rPr>
          <w:rFonts w:ascii="Times New Roman" w:eastAsia="Calibri" w:hAnsi="Times New Roman"/>
          <w:lang w:val="en-US" w:eastAsia="en-US"/>
        </w:rPr>
        <w:t>QRZ</w:t>
      </w:r>
    </w:p>
    <w:p w:rsidR="003B2CF7" w:rsidRPr="003B2CF7" w:rsidRDefault="003B2CF7" w:rsidP="0042121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2CF7">
        <w:rPr>
          <w:rFonts w:ascii="Times New Roman" w:hAnsi="Times New Roman"/>
          <w:b/>
          <w:color w:val="000000"/>
          <w:sz w:val="24"/>
          <w:szCs w:val="24"/>
        </w:rPr>
        <w:t xml:space="preserve">Какой код означает «ослабление сигнала»? </w:t>
      </w:r>
    </w:p>
    <w:p w:rsidR="003B2CF7" w:rsidRPr="003B2CF7" w:rsidRDefault="003B2CF7" w:rsidP="0042121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CF7">
        <w:rPr>
          <w:rFonts w:ascii="Times New Roman" w:hAnsi="Times New Roman"/>
          <w:color w:val="000000"/>
          <w:sz w:val="24"/>
          <w:szCs w:val="24"/>
          <w:lang w:val="en-US"/>
        </w:rPr>
        <w:t>QSB</w:t>
      </w:r>
    </w:p>
    <w:p w:rsidR="003B2CF7" w:rsidRPr="003B2CF7" w:rsidRDefault="003B2CF7" w:rsidP="0042121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CF7">
        <w:rPr>
          <w:rFonts w:ascii="Times New Roman" w:hAnsi="Times New Roman"/>
          <w:color w:val="000000"/>
          <w:sz w:val="24"/>
          <w:szCs w:val="24"/>
          <w:lang w:val="en-US"/>
        </w:rPr>
        <w:t>QTH</w:t>
      </w:r>
    </w:p>
    <w:p w:rsidR="003B2CF7" w:rsidRPr="003B2CF7" w:rsidRDefault="003B2CF7" w:rsidP="0042121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CF7">
        <w:rPr>
          <w:rFonts w:ascii="Times New Roman" w:hAnsi="Times New Roman"/>
          <w:color w:val="000000"/>
          <w:sz w:val="24"/>
          <w:szCs w:val="24"/>
          <w:lang w:val="en-US"/>
        </w:rPr>
        <w:t>QRN</w:t>
      </w:r>
    </w:p>
    <w:p w:rsidR="003B2CF7" w:rsidRPr="003B2CF7" w:rsidRDefault="003B2CF7" w:rsidP="0042121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2CF7">
        <w:rPr>
          <w:rFonts w:ascii="Times New Roman" w:hAnsi="Times New Roman"/>
          <w:b/>
          <w:color w:val="000000"/>
          <w:sz w:val="24"/>
          <w:szCs w:val="24"/>
        </w:rPr>
        <w:t xml:space="preserve">Какой из перечисленных </w:t>
      </w:r>
      <w:r w:rsidRPr="003B2CF7">
        <w:rPr>
          <w:rFonts w:ascii="Times New Roman" w:hAnsi="Times New Roman"/>
          <w:b/>
          <w:color w:val="000000"/>
          <w:sz w:val="24"/>
          <w:szCs w:val="24"/>
          <w:lang w:val="en-US"/>
        </w:rPr>
        <w:t>Q</w:t>
      </w:r>
      <w:r w:rsidRPr="003B2CF7">
        <w:rPr>
          <w:rFonts w:ascii="Times New Roman" w:hAnsi="Times New Roman"/>
          <w:b/>
          <w:color w:val="000000"/>
          <w:sz w:val="24"/>
          <w:szCs w:val="24"/>
        </w:rPr>
        <w:t xml:space="preserve"> – кодов означает «атмосферные помехи»?</w:t>
      </w:r>
    </w:p>
    <w:p w:rsidR="003B2CF7" w:rsidRPr="003B2CF7" w:rsidRDefault="003B2CF7" w:rsidP="004212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CF7">
        <w:rPr>
          <w:rFonts w:ascii="Times New Roman" w:hAnsi="Times New Roman"/>
          <w:color w:val="000000"/>
          <w:sz w:val="24"/>
          <w:szCs w:val="24"/>
          <w:lang w:val="en-US"/>
        </w:rPr>
        <w:t>QSO</w:t>
      </w:r>
    </w:p>
    <w:p w:rsidR="003B2CF7" w:rsidRPr="003B2CF7" w:rsidRDefault="003B2CF7" w:rsidP="004212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CF7">
        <w:rPr>
          <w:rFonts w:ascii="Times New Roman" w:hAnsi="Times New Roman"/>
          <w:color w:val="000000"/>
          <w:sz w:val="24"/>
          <w:szCs w:val="24"/>
          <w:lang w:val="en-US"/>
        </w:rPr>
        <w:t>QRN</w:t>
      </w:r>
    </w:p>
    <w:p w:rsidR="003B2CF7" w:rsidRPr="003B2CF7" w:rsidRDefault="003B2CF7" w:rsidP="004212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CF7">
        <w:rPr>
          <w:rFonts w:ascii="Times New Roman" w:hAnsi="Times New Roman"/>
          <w:color w:val="000000"/>
          <w:sz w:val="24"/>
          <w:szCs w:val="24"/>
          <w:lang w:val="en-US"/>
        </w:rPr>
        <w:t>QSB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3B2CF7" w:rsidRPr="003B2CF7" w:rsidTr="003B2CF7">
        <w:tc>
          <w:tcPr>
            <w:tcW w:w="0" w:type="auto"/>
            <w:shd w:val="clear" w:color="auto" w:fill="auto"/>
            <w:vAlign w:val="center"/>
            <w:hideMark/>
          </w:tcPr>
          <w:p w:rsidR="003B2CF7" w:rsidRPr="003B2CF7" w:rsidRDefault="003B2CF7" w:rsidP="004212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2CF7" w:rsidRPr="003B2CF7" w:rsidRDefault="003B2CF7" w:rsidP="0042121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B2CF7" w:rsidRDefault="0087704A" w:rsidP="00EE3F58">
      <w:pPr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Ключь</w:t>
      </w:r>
      <w:proofErr w:type="spellEnd"/>
      <w:r w:rsidR="003B2CF7" w:rsidRPr="003B2CF7">
        <w:rPr>
          <w:rFonts w:ascii="Times New Roman" w:hAnsi="Times New Roman"/>
          <w:sz w:val="24"/>
          <w:szCs w:val="24"/>
        </w:rPr>
        <w:t xml:space="preserve"> к тесту: 1-б; 2-в; 3-а; 4-1; 5-б.</w:t>
      </w:r>
    </w:p>
    <w:p w:rsidR="00EE3F58" w:rsidRPr="003B2CF7" w:rsidRDefault="00EE3F58" w:rsidP="00EE3F58">
      <w:pPr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:rsidR="003B2CF7" w:rsidRPr="003B2CF7" w:rsidRDefault="003B2CF7" w:rsidP="00EE3F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CF7">
        <w:rPr>
          <w:rFonts w:ascii="Times New Roman" w:hAnsi="Times New Roman"/>
          <w:sz w:val="24"/>
          <w:szCs w:val="24"/>
        </w:rPr>
        <w:t>Критерии подведения итогов: по количеству правильных ответов</w:t>
      </w:r>
    </w:p>
    <w:p w:rsidR="003B2CF7" w:rsidRPr="003D1AD7" w:rsidRDefault="003B2CF7" w:rsidP="00EE3F58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D1AD7">
        <w:rPr>
          <w:rFonts w:ascii="Times New Roman" w:hAnsi="Times New Roman"/>
          <w:sz w:val="24"/>
          <w:szCs w:val="24"/>
        </w:rPr>
        <w:t>от 4 до 5 – высокий уровень</w:t>
      </w:r>
    </w:p>
    <w:p w:rsidR="003B2CF7" w:rsidRPr="003D1AD7" w:rsidRDefault="003B2CF7" w:rsidP="00EE3F58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3D1AD7">
        <w:rPr>
          <w:rFonts w:ascii="Times New Roman" w:hAnsi="Times New Roman"/>
          <w:sz w:val="24"/>
          <w:szCs w:val="24"/>
        </w:rPr>
        <w:t>от 2 до 3 – средний уровень</w:t>
      </w:r>
    </w:p>
    <w:p w:rsidR="003B2CF7" w:rsidRPr="003D1AD7" w:rsidRDefault="003B2CF7" w:rsidP="00EE3F58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3D1AD7">
        <w:rPr>
          <w:rFonts w:ascii="Times New Roman" w:hAnsi="Times New Roman"/>
          <w:sz w:val="24"/>
          <w:szCs w:val="24"/>
        </w:rPr>
        <w:t>от 0 до 2 – низкий уровень.</w:t>
      </w:r>
    </w:p>
    <w:p w:rsidR="003B2CF7" w:rsidRPr="003B2CF7" w:rsidRDefault="003B2CF7" w:rsidP="004212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B2CF7" w:rsidRPr="003D1AD7" w:rsidRDefault="003B2CF7" w:rsidP="004212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1AD7">
        <w:rPr>
          <w:rFonts w:ascii="Times New Roman" w:hAnsi="Times New Roman"/>
          <w:b/>
          <w:bCs/>
          <w:color w:val="000000"/>
          <w:sz w:val="24"/>
          <w:szCs w:val="24"/>
        </w:rPr>
        <w:t>Контрольное задание №1</w:t>
      </w:r>
    </w:p>
    <w:p w:rsidR="003B2CF7" w:rsidRPr="003D1AD7" w:rsidRDefault="003B2CF7" w:rsidP="004212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2CF7" w:rsidRDefault="003B2CF7" w:rsidP="00EE3F58">
      <w:pPr>
        <w:pStyle w:val="ab"/>
        <w:numPr>
          <w:ilvl w:val="0"/>
          <w:numId w:val="30"/>
        </w:numPr>
        <w:jc w:val="both"/>
        <w:rPr>
          <w:bCs/>
        </w:rPr>
      </w:pPr>
      <w:r w:rsidRPr="00EE3F58">
        <w:rPr>
          <w:bCs/>
        </w:rPr>
        <w:t xml:space="preserve">Прием смешанного текста со </w:t>
      </w:r>
      <w:r w:rsidR="00EE3F58">
        <w:rPr>
          <w:bCs/>
        </w:rPr>
        <w:t>скоростью 30-40 знаков в минуту.</w:t>
      </w:r>
    </w:p>
    <w:p w:rsidR="003B2CF7" w:rsidRPr="00EE3F58" w:rsidRDefault="003B2CF7" w:rsidP="00421219">
      <w:pPr>
        <w:pStyle w:val="ab"/>
        <w:numPr>
          <w:ilvl w:val="0"/>
          <w:numId w:val="30"/>
        </w:numPr>
        <w:jc w:val="both"/>
        <w:rPr>
          <w:bCs/>
        </w:rPr>
      </w:pPr>
      <w:r w:rsidRPr="00EE3F58">
        <w:rPr>
          <w:bCs/>
        </w:rPr>
        <w:t>Передача смешанного текста со скоростью 30-40 знаков в минуту</w:t>
      </w:r>
    </w:p>
    <w:p w:rsidR="00EE3F58" w:rsidRDefault="00EE3F58" w:rsidP="004212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2CF7" w:rsidRPr="003D1AD7" w:rsidRDefault="003B2CF7" w:rsidP="003801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1AD7">
        <w:rPr>
          <w:rFonts w:ascii="Times New Roman" w:hAnsi="Times New Roman"/>
          <w:bCs/>
          <w:sz w:val="24"/>
          <w:szCs w:val="24"/>
        </w:rPr>
        <w:t>Критерии оценки:</w:t>
      </w:r>
    </w:p>
    <w:p w:rsidR="003B2CF7" w:rsidRPr="003D1AD7" w:rsidRDefault="003B2CF7" w:rsidP="003801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D1AD7">
        <w:rPr>
          <w:rFonts w:ascii="Times New Roman" w:hAnsi="Times New Roman"/>
          <w:bCs/>
          <w:sz w:val="24"/>
          <w:szCs w:val="24"/>
        </w:rPr>
        <w:t>Высокий</w:t>
      </w:r>
      <w:proofErr w:type="gramEnd"/>
      <w:r w:rsidRPr="003D1AD7">
        <w:rPr>
          <w:rFonts w:ascii="Times New Roman" w:hAnsi="Times New Roman"/>
          <w:bCs/>
          <w:sz w:val="24"/>
          <w:szCs w:val="24"/>
        </w:rPr>
        <w:t xml:space="preserve"> – 50-40 знаков/мин.</w:t>
      </w:r>
    </w:p>
    <w:p w:rsidR="003B2CF7" w:rsidRPr="003D1AD7" w:rsidRDefault="003B2CF7" w:rsidP="003801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D1AD7">
        <w:rPr>
          <w:rFonts w:ascii="Times New Roman" w:hAnsi="Times New Roman"/>
          <w:bCs/>
          <w:sz w:val="24"/>
          <w:szCs w:val="24"/>
        </w:rPr>
        <w:t>Средний</w:t>
      </w:r>
      <w:proofErr w:type="gramEnd"/>
      <w:r w:rsidRPr="003D1AD7">
        <w:rPr>
          <w:rFonts w:ascii="Times New Roman" w:hAnsi="Times New Roman"/>
          <w:bCs/>
          <w:sz w:val="24"/>
          <w:szCs w:val="24"/>
        </w:rPr>
        <w:t xml:space="preserve"> – 39-30 знаков/мин.</w:t>
      </w:r>
    </w:p>
    <w:p w:rsidR="003B2CF7" w:rsidRPr="003D1AD7" w:rsidRDefault="003B2CF7" w:rsidP="00380116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D1AD7">
        <w:rPr>
          <w:rFonts w:ascii="Times New Roman" w:hAnsi="Times New Roman"/>
          <w:bCs/>
          <w:sz w:val="24"/>
          <w:szCs w:val="24"/>
        </w:rPr>
        <w:t>Низкий</w:t>
      </w:r>
      <w:proofErr w:type="gramEnd"/>
      <w:r w:rsidRPr="003D1AD7">
        <w:rPr>
          <w:rFonts w:ascii="Times New Roman" w:hAnsi="Times New Roman"/>
          <w:bCs/>
          <w:sz w:val="24"/>
          <w:szCs w:val="24"/>
        </w:rPr>
        <w:t xml:space="preserve"> – до 29 знаков/мин.</w:t>
      </w:r>
      <w:r w:rsidR="00380116">
        <w:rPr>
          <w:rFonts w:ascii="Times New Roman" w:hAnsi="Times New Roman"/>
          <w:bCs/>
          <w:sz w:val="24"/>
          <w:szCs w:val="24"/>
        </w:rPr>
        <w:tab/>
      </w:r>
    </w:p>
    <w:p w:rsidR="003B2CF7" w:rsidRPr="003B2CF7" w:rsidRDefault="003B2CF7" w:rsidP="0042121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2CF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:rsidR="003B2CF7" w:rsidRPr="003B2CF7" w:rsidRDefault="003B2CF7" w:rsidP="003D1AD7">
      <w:pPr>
        <w:tabs>
          <w:tab w:val="left" w:pos="4346"/>
          <w:tab w:val="center" w:pos="539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3B2CF7">
        <w:rPr>
          <w:rFonts w:ascii="Times New Roman" w:hAnsi="Times New Roman"/>
          <w:b/>
          <w:sz w:val="28"/>
          <w:szCs w:val="28"/>
        </w:rPr>
        <w:t>К А Т А Л О Г</w:t>
      </w:r>
    </w:p>
    <w:p w:rsidR="003B2CF7" w:rsidRPr="003B2CF7" w:rsidRDefault="003B2CF7" w:rsidP="003D1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CF7">
        <w:rPr>
          <w:rFonts w:ascii="Times New Roman" w:hAnsi="Times New Roman"/>
          <w:b/>
          <w:sz w:val="28"/>
          <w:szCs w:val="28"/>
        </w:rPr>
        <w:t>образовательных ресурсов</w:t>
      </w:r>
    </w:p>
    <w:p w:rsidR="003B2CF7" w:rsidRPr="003B2CF7" w:rsidRDefault="003B2CF7" w:rsidP="00421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13"/>
        <w:gridCol w:w="6703"/>
      </w:tblGrid>
      <w:tr w:rsidR="003B2CF7" w:rsidRPr="003B2CF7" w:rsidTr="00354D9D">
        <w:tc>
          <w:tcPr>
            <w:tcW w:w="540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C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2C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670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B2CF7" w:rsidRPr="003B2CF7" w:rsidTr="00C74BD7">
        <w:tc>
          <w:tcPr>
            <w:tcW w:w="9356" w:type="dxa"/>
            <w:gridSpan w:val="3"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комплекс</w:t>
            </w:r>
          </w:p>
        </w:tc>
      </w:tr>
      <w:tr w:rsidR="003B2CF7" w:rsidRPr="003B2CF7" w:rsidTr="00354D9D">
        <w:tc>
          <w:tcPr>
            <w:tcW w:w="540" w:type="dxa"/>
            <w:vMerge w:val="restart"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gridSpan w:val="2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Программно-методический раздел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1. Образовательная программа</w:t>
            </w:r>
          </w:p>
        </w:tc>
        <w:tc>
          <w:tcPr>
            <w:tcW w:w="6703" w:type="dxa"/>
          </w:tcPr>
          <w:p w:rsidR="003B2CF7" w:rsidRPr="003B2CF7" w:rsidRDefault="003B2CF7" w:rsidP="008F1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</w:t>
            </w:r>
            <w:r w:rsidR="0087704A">
              <w:rPr>
                <w:rFonts w:ascii="Times New Roman" w:hAnsi="Times New Roman"/>
                <w:sz w:val="24"/>
                <w:szCs w:val="24"/>
              </w:rPr>
              <w:t xml:space="preserve">программа «На коротких волнах», 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технической направленности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8F1A25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B2CF7" w:rsidRPr="003B2CF7">
              <w:rPr>
                <w:rFonts w:ascii="Times New Roman" w:hAnsi="Times New Roman"/>
                <w:sz w:val="20"/>
                <w:szCs w:val="20"/>
              </w:rPr>
              <w:t>. Материалы по планированию занятий</w:t>
            </w:r>
          </w:p>
        </w:tc>
        <w:tc>
          <w:tcPr>
            <w:tcW w:w="670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   Планы </w:t>
            </w:r>
            <w:r w:rsidR="0087704A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="008F1A2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="008F1A25">
              <w:rPr>
                <w:rFonts w:ascii="Times New Roman" w:hAnsi="Times New Roman"/>
                <w:sz w:val="24"/>
                <w:szCs w:val="24"/>
              </w:rPr>
              <w:t>программо</w:t>
            </w:r>
            <w:proofErr w:type="spellEnd"/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8F1A25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3B2CF7" w:rsidRPr="003B2CF7">
              <w:rPr>
                <w:rFonts w:ascii="Times New Roman" w:hAnsi="Times New Roman"/>
                <w:sz w:val="20"/>
                <w:szCs w:val="20"/>
              </w:rPr>
              <w:t xml:space="preserve"> Литература по профилю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Баранов А.А. «Юный радиоспортсмен». – М.: «Просвещение», 1995.</w:t>
            </w:r>
          </w:p>
          <w:p w:rsidR="003B2CF7" w:rsidRPr="003B2CF7" w:rsidRDefault="003B2CF7" w:rsidP="00BF576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3B2CF7">
              <w:rPr>
                <w:rFonts w:ascii="Times New Roman" w:hAnsi="Times New Roman"/>
                <w:sz w:val="24"/>
                <w:szCs w:val="24"/>
              </w:rPr>
              <w:t>Казанский</w:t>
            </w:r>
            <w:proofErr w:type="gram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 И.В. «Как стать коротковолновиком». – М.: ДОСААФ, 2002.</w:t>
            </w:r>
          </w:p>
          <w:p w:rsidR="003B2CF7" w:rsidRPr="003B2CF7" w:rsidRDefault="003B2CF7" w:rsidP="00BF576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Куйсоков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 А.Н. «Разговорник русско-английский для начинающих радиолюбителей». – Майкоп, изд-во «Радио», 1999.</w:t>
            </w:r>
          </w:p>
          <w:p w:rsidR="003B2CF7" w:rsidRPr="003B2CF7" w:rsidRDefault="003B2CF7" w:rsidP="00BF576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4. «Начальный курс английского языка для радиолюбителей». – Днепропетровск: ДОСААФ, 1990</w:t>
            </w:r>
          </w:p>
        </w:tc>
      </w:tr>
      <w:tr w:rsidR="003B2CF7" w:rsidRPr="003B2CF7" w:rsidTr="00354D9D">
        <w:tc>
          <w:tcPr>
            <w:tcW w:w="540" w:type="dxa"/>
            <w:vMerge w:val="restart"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816" w:type="dxa"/>
            <w:gridSpan w:val="2"/>
          </w:tcPr>
          <w:p w:rsidR="003B2CF7" w:rsidRPr="003B2CF7" w:rsidRDefault="003B2CF7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раздел 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1</w:t>
            </w:r>
            <w:r w:rsidR="008F1A25">
              <w:rPr>
                <w:rFonts w:ascii="Times New Roman" w:hAnsi="Times New Roman"/>
                <w:sz w:val="20"/>
                <w:szCs w:val="20"/>
              </w:rPr>
              <w:t>.</w:t>
            </w:r>
            <w:r w:rsidRPr="003B2CF7">
              <w:rPr>
                <w:rFonts w:ascii="Times New Roman" w:hAnsi="Times New Roman"/>
                <w:sz w:val="20"/>
                <w:szCs w:val="20"/>
              </w:rPr>
              <w:t xml:space="preserve"> Аппаратные журналы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Журнал регистрации радиосвязей на КВ.</w:t>
            </w:r>
          </w:p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Рабочий журнал регистрации радиосвязей в соревнованиях на КВ.</w:t>
            </w:r>
          </w:p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3. Аппаратный журнал «Отчеты по соревнованиям» в электронной форме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8F1A25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B2CF7" w:rsidRPr="003B2CF7">
              <w:rPr>
                <w:rFonts w:ascii="Times New Roman" w:hAnsi="Times New Roman"/>
                <w:sz w:val="20"/>
                <w:szCs w:val="20"/>
              </w:rPr>
              <w:t>Карточки раздаточные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Карточки для чтения слов знаками Морзе – 7 наименований.</w:t>
            </w:r>
          </w:p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Карточки с текстами радиограмм и контрольными заданиями по изучению букв и цифр азбуки Морзе – 20 наименований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3</w:t>
            </w:r>
            <w:r w:rsidR="008F1A25">
              <w:rPr>
                <w:rFonts w:ascii="Times New Roman" w:hAnsi="Times New Roman"/>
                <w:sz w:val="20"/>
                <w:szCs w:val="20"/>
              </w:rPr>
              <w:t>.</w:t>
            </w:r>
            <w:r w:rsidRPr="003B2CF7">
              <w:rPr>
                <w:rFonts w:ascii="Times New Roman" w:hAnsi="Times New Roman"/>
                <w:sz w:val="20"/>
                <w:szCs w:val="20"/>
              </w:rPr>
              <w:t xml:space="preserve"> Памятки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Ф</w:t>
            </w:r>
            <w:r w:rsidR="008F1A25">
              <w:rPr>
                <w:rFonts w:ascii="Times New Roman" w:hAnsi="Times New Roman"/>
                <w:sz w:val="24"/>
                <w:szCs w:val="24"/>
              </w:rPr>
              <w:t>онетический алфавит – раздел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CF7" w:rsidRPr="003B2CF7" w:rsidRDefault="003B2CF7" w:rsidP="008F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Типовой образец ведения радиосвязи на русском языке телефоном – 5 экземпляров:</w:t>
            </w:r>
            <w:r w:rsidR="008F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на общий вызов;</w:t>
            </w:r>
            <w:r w:rsidR="008F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на поиск корреспондента.</w:t>
            </w:r>
          </w:p>
          <w:p w:rsidR="003B2CF7" w:rsidRPr="003B2CF7" w:rsidRDefault="003B2CF7" w:rsidP="008F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3. Типовой образец ведения радиосвязи на английском языке телефоном, –  5 экземпляров:</w:t>
            </w:r>
            <w:r w:rsidR="008F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на общий вызов;</w:t>
            </w:r>
            <w:r w:rsidR="008F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на поиск корреспондента.</w:t>
            </w:r>
          </w:p>
          <w:p w:rsidR="003B2CF7" w:rsidRPr="003B2CF7" w:rsidRDefault="003B2CF7" w:rsidP="008F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4. Типовой образец ведения радиосвязи телеграфом, –  5 экземпляров:</w:t>
            </w:r>
            <w:r w:rsidR="008F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на общий вызов;</w:t>
            </w:r>
            <w:r w:rsidR="008F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на поиск корреспондента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4</w:t>
            </w:r>
            <w:r w:rsidR="008F1A25">
              <w:rPr>
                <w:rFonts w:ascii="Times New Roman" w:hAnsi="Times New Roman"/>
                <w:sz w:val="20"/>
                <w:szCs w:val="20"/>
              </w:rPr>
              <w:t>.</w:t>
            </w:r>
            <w:r w:rsidRPr="003B2CF7">
              <w:rPr>
                <w:rFonts w:ascii="Times New Roman" w:hAnsi="Times New Roman"/>
                <w:sz w:val="20"/>
                <w:szCs w:val="20"/>
              </w:rPr>
              <w:t xml:space="preserve">  Планшеты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Фонетический алфавит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Типовой образец ведения радиосвязи на русском языке телефоном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3. Типовой образец ведения радиосвязи на английском языке телефоном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4. Типовой образец ведения радиосвязи телеграфом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2.5  Звуковые пособия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Звуковой генератор для изучения азбуки Морзе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2.6 Учебные пособия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1. «Разговорный английский», 777 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CLUB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, А.С. Жуков /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9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/, 45с. – пособие с вариантами применяемых фраз на русском языке и транскрипциями на английском языке.</w:t>
            </w:r>
          </w:p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2. «Русско-японский разговорник для радиолюбителей»,  777 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CLUB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, А.С. Жуков /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9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/, 8с. – пособие с вариантами применяемых фраз на русском языке и транскрипциями на японском языке</w:t>
            </w:r>
          </w:p>
        </w:tc>
      </w:tr>
      <w:tr w:rsidR="003B2CF7" w:rsidRPr="003B2CF7" w:rsidTr="00354D9D">
        <w:tc>
          <w:tcPr>
            <w:tcW w:w="540" w:type="dxa"/>
            <w:vMerge w:val="restart"/>
          </w:tcPr>
          <w:p w:rsidR="003B2CF7" w:rsidRPr="003B2CF7" w:rsidRDefault="003B2CF7" w:rsidP="00C74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16" w:type="dxa"/>
            <w:gridSpan w:val="2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Электронные  ресурсы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B2CF7" w:rsidRPr="00354D9D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4D9D">
              <w:rPr>
                <w:rFonts w:ascii="Times New Roman" w:hAnsi="Times New Roman"/>
                <w:sz w:val="20"/>
                <w:szCs w:val="20"/>
              </w:rPr>
              <w:t>1. Электронный адрес педагога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>0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@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B2CF7" w:rsidRPr="00354D9D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D9D">
              <w:rPr>
                <w:rFonts w:ascii="Times New Roman" w:hAnsi="Times New Roman"/>
                <w:sz w:val="20"/>
                <w:szCs w:val="20"/>
              </w:rPr>
              <w:t>2. Электронный ресурс педагога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B2CF7" w:rsidRPr="00354D9D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D9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54D9D">
              <w:rPr>
                <w:rFonts w:ascii="Times New Roman" w:hAnsi="Times New Roman"/>
                <w:sz w:val="20"/>
                <w:szCs w:val="20"/>
              </w:rPr>
              <w:t>. Электронные пособия</w:t>
            </w:r>
          </w:p>
        </w:tc>
        <w:tc>
          <w:tcPr>
            <w:tcW w:w="6703" w:type="dxa"/>
          </w:tcPr>
          <w:p w:rsidR="003B2CF7" w:rsidRPr="00354D9D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9D">
              <w:rPr>
                <w:rFonts w:ascii="Times New Roman" w:hAnsi="Times New Roman"/>
                <w:sz w:val="24"/>
                <w:szCs w:val="24"/>
              </w:rPr>
              <w:t>1. Электронные программы для повседневной работы в эфире (Аппаратные журналы).</w:t>
            </w:r>
          </w:p>
          <w:p w:rsidR="003B2CF7" w:rsidRPr="00354D9D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9D">
              <w:rPr>
                <w:rFonts w:ascii="Times New Roman" w:hAnsi="Times New Roman"/>
                <w:sz w:val="24"/>
                <w:szCs w:val="24"/>
              </w:rPr>
              <w:t>2. Электронные программы для работы в соревнованиях по радиосвязи на КВ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B2CF7" w:rsidRPr="00354D9D" w:rsidRDefault="00397A8A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D9D">
              <w:rPr>
                <w:rFonts w:ascii="Times New Roman" w:hAnsi="Times New Roman"/>
                <w:sz w:val="20"/>
                <w:szCs w:val="20"/>
              </w:rPr>
              <w:t>4.</w:t>
            </w:r>
            <w:r w:rsidR="00D85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4D9D">
              <w:rPr>
                <w:rFonts w:ascii="Times New Roman" w:hAnsi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6703" w:type="dxa"/>
          </w:tcPr>
          <w:p w:rsidR="003B2CF7" w:rsidRPr="00354D9D" w:rsidRDefault="00397A8A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D9D">
              <w:rPr>
                <w:rFonts w:ascii="Times New Roman" w:hAnsi="Times New Roman"/>
                <w:sz w:val="24"/>
                <w:szCs w:val="24"/>
                <w:lang w:val="en-US"/>
              </w:rPr>
              <w:t>qrz</w:t>
            </w:r>
            <w:proofErr w:type="spellEnd"/>
            <w:r w:rsidRPr="00354D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54D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54D9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7A27FC" w:rsidRPr="00354D9D">
              <w:rPr>
                <w:rFonts w:ascii="Times New Roman" w:hAnsi="Times New Roman"/>
                <w:sz w:val="24"/>
                <w:szCs w:val="24"/>
                <w:lang w:val="en-US"/>
              </w:rPr>
              <w:t>irkham</w:t>
            </w:r>
            <w:proofErr w:type="spellEnd"/>
            <w:r w:rsidR="007A27FC" w:rsidRPr="00354D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A27FC" w:rsidRPr="00354D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7A27FC" w:rsidRPr="00354D9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7A27FC" w:rsidRPr="00354D9D">
              <w:rPr>
                <w:rFonts w:ascii="Times New Roman" w:hAnsi="Times New Roman"/>
                <w:sz w:val="24"/>
                <w:szCs w:val="24"/>
                <w:lang w:val="en-US"/>
              </w:rPr>
              <w:t>srr</w:t>
            </w:r>
            <w:proofErr w:type="spellEnd"/>
            <w:r w:rsidR="007A27FC" w:rsidRPr="00354D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A27FC" w:rsidRPr="00354D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B2CF7" w:rsidRPr="00354D9D" w:rsidRDefault="00D85912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B2CF7" w:rsidRPr="00354D9D">
              <w:rPr>
                <w:rFonts w:ascii="Times New Roman" w:hAnsi="Times New Roman"/>
                <w:sz w:val="20"/>
                <w:szCs w:val="20"/>
              </w:rPr>
              <w:t>. Интерактивные пособия</w:t>
            </w:r>
          </w:p>
        </w:tc>
        <w:tc>
          <w:tcPr>
            <w:tcW w:w="6703" w:type="dxa"/>
          </w:tcPr>
          <w:p w:rsidR="003B2CF7" w:rsidRPr="003B2CF7" w:rsidRDefault="003B2CF7" w:rsidP="00B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2CF7" w:rsidRPr="003B2CF7" w:rsidTr="00354D9D">
        <w:tc>
          <w:tcPr>
            <w:tcW w:w="540" w:type="dxa"/>
            <w:vMerge w:val="restart"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816" w:type="dxa"/>
            <w:gridSpan w:val="2"/>
          </w:tcPr>
          <w:p w:rsidR="003B2CF7" w:rsidRPr="003B2CF7" w:rsidRDefault="003B2CF7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Диагностический раздел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1. Контрольно-измерительные материалы</w:t>
            </w:r>
          </w:p>
        </w:tc>
        <w:tc>
          <w:tcPr>
            <w:tcW w:w="6703" w:type="dxa"/>
          </w:tcPr>
          <w:p w:rsidR="003B2CF7" w:rsidRPr="003B2CF7" w:rsidRDefault="003B2CF7" w:rsidP="008C3B2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2CF7">
              <w:rPr>
                <w:rFonts w:ascii="Times New Roman" w:hAnsi="Times New Roman"/>
                <w:sz w:val="24"/>
                <w:szCs w:val="24"/>
                <w:u w:val="single"/>
              </w:rPr>
              <w:t>Карточки по проверке теоретических знаний</w:t>
            </w:r>
          </w:p>
          <w:p w:rsidR="003B2CF7" w:rsidRPr="003B2CF7" w:rsidRDefault="003B2CF7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Международные кодовые сокращения – раздел 1, первый год обучения, 10 наименований.</w:t>
            </w:r>
          </w:p>
          <w:p w:rsidR="003B2CF7" w:rsidRPr="003B2CF7" w:rsidRDefault="003B2CF7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Принадлежность позывных сигналов опознавания к областям России – раздел 1, первый год обучения, 10 наименований.</w:t>
            </w:r>
          </w:p>
          <w:p w:rsidR="003B2CF7" w:rsidRPr="003B2CF7" w:rsidRDefault="003B2CF7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 3. Карточки для чтения слов знаками Морзе – разделы 2, 4, первый год обучения, 7 наименований.</w:t>
            </w:r>
          </w:p>
          <w:p w:rsidR="003B2CF7" w:rsidRPr="003B2CF7" w:rsidRDefault="003B2CF7" w:rsidP="008C3B2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2CF7">
              <w:rPr>
                <w:rFonts w:ascii="Times New Roman" w:hAnsi="Times New Roman"/>
                <w:sz w:val="24"/>
                <w:szCs w:val="24"/>
                <w:u w:val="single"/>
              </w:rPr>
              <w:t>Тесты</w:t>
            </w:r>
          </w:p>
          <w:p w:rsidR="003B2CF7" w:rsidRPr="003B2CF7" w:rsidRDefault="003B2CF7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Контрольный тест «Напевы букв» – раздел 1, первый год обучения.</w:t>
            </w:r>
          </w:p>
          <w:p w:rsidR="003B2CF7" w:rsidRPr="003B2CF7" w:rsidRDefault="003B2CF7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2. Контрольный тест «Международные кодовые сокращения» – раздел 1, первый год обучения; разделы 3, 4, второй год обучения. </w:t>
            </w:r>
          </w:p>
          <w:p w:rsidR="003B2CF7" w:rsidRPr="003B2CF7" w:rsidRDefault="003B2CF7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3. Контрольный тест «Позывные сигналы стран мира» – разделы 3, 4, второй год обучения; разделы 2, 3, 4, третий год обучения.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2. Результаты диагностики</w:t>
            </w:r>
          </w:p>
        </w:tc>
        <w:tc>
          <w:tcPr>
            <w:tcW w:w="6703" w:type="dxa"/>
          </w:tcPr>
          <w:p w:rsidR="003B2CF7" w:rsidRPr="003B2CF7" w:rsidRDefault="003B2CF7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Мониторинг результатов диагностики в форме таблиц на бумажном и электронном носителях по годам</w:t>
            </w:r>
          </w:p>
        </w:tc>
      </w:tr>
      <w:tr w:rsidR="003B2CF7" w:rsidRPr="003B2CF7" w:rsidTr="00354D9D">
        <w:tc>
          <w:tcPr>
            <w:tcW w:w="540" w:type="dxa"/>
            <w:vMerge w:val="restart"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816" w:type="dxa"/>
            <w:gridSpan w:val="2"/>
          </w:tcPr>
          <w:p w:rsidR="003B2CF7" w:rsidRPr="003B2CF7" w:rsidRDefault="003B2CF7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Информационно-результативный раздел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1. Результативность УВП</w:t>
            </w:r>
          </w:p>
        </w:tc>
        <w:tc>
          <w:tcPr>
            <w:tcW w:w="6703" w:type="dxa"/>
          </w:tcPr>
          <w:p w:rsidR="003B2CF7" w:rsidRPr="003B2CF7" w:rsidRDefault="003B2CF7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Мониторинг участия обучающихся в различных профильных и других мероприятиях в форме таблиц на бумажном и электронном носителях</w:t>
            </w:r>
          </w:p>
        </w:tc>
      </w:tr>
      <w:tr w:rsidR="003B2CF7" w:rsidRPr="003B2CF7" w:rsidTr="00C74BD7">
        <w:tc>
          <w:tcPr>
            <w:tcW w:w="9356" w:type="dxa"/>
            <w:gridSpan w:val="3"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</w:t>
            </w:r>
          </w:p>
        </w:tc>
      </w:tr>
      <w:tr w:rsidR="003B2CF7" w:rsidRPr="003B2CF7" w:rsidTr="00354D9D">
        <w:tc>
          <w:tcPr>
            <w:tcW w:w="540" w:type="dxa"/>
            <w:vMerge w:val="restart"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16" w:type="dxa"/>
            <w:gridSpan w:val="2"/>
          </w:tcPr>
          <w:p w:rsidR="003B2CF7" w:rsidRPr="003B2CF7" w:rsidRDefault="003B2CF7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Охрана труда и техника безопасности</w:t>
            </w:r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 xml:space="preserve">1. Пакет инструкций </w:t>
            </w:r>
            <w:proofErr w:type="gramStart"/>
            <w:r w:rsidRPr="003B2CF7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B2CF7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670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1. Инструкция № 1-А </w:t>
            </w:r>
            <w:proofErr w:type="gramStart"/>
            <w:r w:rsidRPr="003B2CF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 обучающихся по действиям при чрезвычайных ситуациях.</w:t>
            </w:r>
          </w:p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2. Инструкция № 2-А для </w:t>
            </w:r>
            <w:proofErr w:type="gramStart"/>
            <w:r w:rsidRPr="003B2CF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 по безопасному поведению в образовательном учреждении.</w:t>
            </w:r>
          </w:p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3. Инструкция № 3-А </w:t>
            </w:r>
            <w:proofErr w:type="gramStart"/>
            <w:r w:rsidRPr="003B2CF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 обучающихся по безопасному поведению на дорогах.</w:t>
            </w:r>
          </w:p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4. Инструкция № 5 А. Техника безопасности для обучающихся детских объединений радиотехнического конструирования.</w:t>
            </w:r>
          </w:p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5. Инструкция № 9а. </w:t>
            </w:r>
            <w:proofErr w:type="gramStart"/>
            <w:r w:rsidRPr="003B2CF7">
              <w:rPr>
                <w:rFonts w:ascii="Times New Roman" w:hAnsi="Times New Roman"/>
                <w:sz w:val="24"/>
                <w:szCs w:val="24"/>
              </w:rPr>
              <w:t>Техника безопасности обучающихся на занятиях по радиоспорту</w:t>
            </w:r>
            <w:proofErr w:type="gramEnd"/>
          </w:p>
        </w:tc>
      </w:tr>
      <w:tr w:rsidR="003B2CF7" w:rsidRPr="003B2CF7" w:rsidTr="00354D9D">
        <w:tc>
          <w:tcPr>
            <w:tcW w:w="540" w:type="dxa"/>
            <w:vMerge/>
          </w:tcPr>
          <w:p w:rsidR="003B2CF7" w:rsidRPr="003B2CF7" w:rsidRDefault="003B2CF7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B2CF7" w:rsidRPr="003B2CF7" w:rsidRDefault="003B2CF7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2. Уголок по охране труда</w:t>
            </w:r>
          </w:p>
        </w:tc>
        <w:tc>
          <w:tcPr>
            <w:tcW w:w="6703" w:type="dxa"/>
          </w:tcPr>
          <w:p w:rsidR="003B2CF7" w:rsidRPr="003B2CF7" w:rsidRDefault="003B2CF7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B0A68" w:rsidRPr="003B2CF7" w:rsidTr="00B149EF">
        <w:tc>
          <w:tcPr>
            <w:tcW w:w="540" w:type="dxa"/>
            <w:vMerge w:val="restart"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816" w:type="dxa"/>
            <w:gridSpan w:val="2"/>
          </w:tcPr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Оснащение учебного кабинета</w:t>
            </w:r>
          </w:p>
        </w:tc>
      </w:tr>
      <w:tr w:rsidR="00BB0A68" w:rsidRPr="003B2CF7" w:rsidTr="00354D9D">
        <w:tc>
          <w:tcPr>
            <w:tcW w:w="540" w:type="dxa"/>
            <w:vMerge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B0A68" w:rsidRPr="003B2CF7" w:rsidRDefault="00BB0A68" w:rsidP="00B149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 xml:space="preserve">1. Оборудование </w:t>
            </w:r>
          </w:p>
        </w:tc>
        <w:tc>
          <w:tcPr>
            <w:tcW w:w="6703" w:type="dxa"/>
          </w:tcPr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CF7">
              <w:rPr>
                <w:rFonts w:ascii="Times New Roman" w:hAnsi="Times New Roman"/>
                <w:sz w:val="24"/>
                <w:szCs w:val="24"/>
              </w:rPr>
              <w:t>Антенна «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Delta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 xml:space="preserve">» на диапазон 14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мгц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, антенна 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.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 xml:space="preserve">. на диапазоны 7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мгц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, 14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мгц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, 21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мгц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, 28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мгц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>, антенна «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Delta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 xml:space="preserve">» на диапазон 3,5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мгц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>., радиостанция, блок питания 12 вольт для радиостанции, согласующее устройство для радиостанции, ПК, телеграфный ключ, манипулятор автоматического электронного телеграфного ключа, микрофон настольный, радиостанция-тренажёр для проведения тренировок ведения радиосвязей телеграфом в кабинете, Имитатор радиостанции для тренировок ведения</w:t>
            </w:r>
            <w:proofErr w:type="gram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 радиосвязей телеграфом, настенные часы для регистрации точного времени проведения радиосвязи 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UTC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 xml:space="preserve"> (Гринвич, нулевой меридиан), настенные часы местного времени, заземляющее устройство, антенна логопериодическая на диапазон 145мгц, учебная мебель в соответствии с требованиями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 (стол 1метр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 4м), стулья, шкафы-полки</w:t>
            </w:r>
          </w:p>
        </w:tc>
      </w:tr>
      <w:tr w:rsidR="00BB0A68" w:rsidRPr="003B2CF7" w:rsidTr="00354D9D">
        <w:tc>
          <w:tcPr>
            <w:tcW w:w="540" w:type="dxa"/>
            <w:vMerge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B0A68" w:rsidRPr="003B2CF7" w:rsidRDefault="00BB0A68" w:rsidP="00B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 xml:space="preserve">2. Инструменты </w:t>
            </w:r>
          </w:p>
        </w:tc>
        <w:tc>
          <w:tcPr>
            <w:tcW w:w="6703" w:type="dxa"/>
          </w:tcPr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Паяльник, пассатижи,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бокорезы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 xml:space="preserve">, отвёртка, ножовка по металлу, ножовка по дереву, дрель, набор </w:t>
            </w:r>
            <w:proofErr w:type="spellStart"/>
            <w:r w:rsidRPr="003B2CF7">
              <w:rPr>
                <w:rFonts w:ascii="Times New Roman" w:hAnsi="Times New Roman"/>
                <w:sz w:val="24"/>
                <w:szCs w:val="24"/>
              </w:rPr>
              <w:t>свёрел</w:t>
            </w:r>
            <w:proofErr w:type="spellEnd"/>
            <w:r w:rsidRPr="003B2CF7">
              <w:rPr>
                <w:rFonts w:ascii="Times New Roman" w:hAnsi="Times New Roman"/>
                <w:sz w:val="24"/>
                <w:szCs w:val="24"/>
              </w:rPr>
              <w:t>, молоток</w:t>
            </w:r>
          </w:p>
        </w:tc>
      </w:tr>
      <w:tr w:rsidR="00BB0A68" w:rsidRPr="003B2CF7" w:rsidTr="00354D9D">
        <w:tc>
          <w:tcPr>
            <w:tcW w:w="540" w:type="dxa"/>
            <w:vMerge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B0A68" w:rsidRPr="003B2CF7" w:rsidRDefault="00BB0A68" w:rsidP="00B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B2CF7">
              <w:rPr>
                <w:rFonts w:ascii="Times New Roman" w:hAnsi="Times New Roman"/>
                <w:sz w:val="20"/>
                <w:szCs w:val="20"/>
              </w:rPr>
              <w:t xml:space="preserve">. Материалы </w:t>
            </w:r>
          </w:p>
        </w:tc>
        <w:tc>
          <w:tcPr>
            <w:tcW w:w="6703" w:type="dxa"/>
          </w:tcPr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Планшеты: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Фонетический алфавит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Типовой образец ведения радиосвязи на русском языке телефоном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3. Типовой образец ведения радиосвязи на английском языке телефоном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4. Типовой образец ведения радиосвязи телеграфом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5. Список областей России по позывным сигналам опознавания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Техническая библиотека, журналы «Радио»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Памятки: 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Типовой образец ведения радиосвязи на русском языке телефоном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Типовой образец ведения радиосвязи на английском языке телефоном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8C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3. Типовой образец ведения радиосвязи телеграфом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0A68" w:rsidRPr="003B2CF7" w:rsidTr="00354D9D">
        <w:tc>
          <w:tcPr>
            <w:tcW w:w="540" w:type="dxa"/>
            <w:vMerge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B0A68" w:rsidRDefault="00BB0A68" w:rsidP="00B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Другое </w:t>
            </w:r>
          </w:p>
        </w:tc>
        <w:tc>
          <w:tcPr>
            <w:tcW w:w="6703" w:type="dxa"/>
          </w:tcPr>
          <w:p w:rsidR="00BB0A68" w:rsidRPr="003B2CF7" w:rsidRDefault="00BB0A68" w:rsidP="00B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Головные телефоны (наушники)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B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Библиотека для радиолюбителя (более 200 книг, журналы «Радио» более 1000 штук)</w:t>
            </w:r>
            <w:r w:rsidR="008F1A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A68" w:rsidRPr="003B2CF7" w:rsidRDefault="00BB0A68" w:rsidP="00B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3. Шкафы-полки (5 шт.)</w:t>
            </w:r>
          </w:p>
        </w:tc>
      </w:tr>
      <w:tr w:rsidR="00BB0A68" w:rsidRPr="003B2CF7" w:rsidTr="00354D9D">
        <w:tc>
          <w:tcPr>
            <w:tcW w:w="540" w:type="dxa"/>
            <w:vMerge w:val="restart"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816" w:type="dxa"/>
            <w:gridSpan w:val="2"/>
          </w:tcPr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b/>
                <w:sz w:val="24"/>
                <w:szCs w:val="24"/>
              </w:rPr>
              <w:t>Оформление кабинета</w:t>
            </w:r>
          </w:p>
        </w:tc>
      </w:tr>
      <w:tr w:rsidR="00BB0A68" w:rsidRPr="003B2CF7" w:rsidTr="00354D9D">
        <w:tc>
          <w:tcPr>
            <w:tcW w:w="540" w:type="dxa"/>
            <w:vMerge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B0A68" w:rsidRPr="003B2CF7" w:rsidRDefault="00BB0A68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1. Постоянные экспозиции по профилю деятельности</w:t>
            </w:r>
          </w:p>
        </w:tc>
        <w:tc>
          <w:tcPr>
            <w:tcW w:w="6703" w:type="dxa"/>
          </w:tcPr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 xml:space="preserve">1. Стенд «Результативность работы 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RK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0</w:t>
            </w:r>
            <w:r w:rsidRPr="003B2CF7">
              <w:rPr>
                <w:rFonts w:ascii="Times New Roman" w:hAnsi="Times New Roman"/>
                <w:sz w:val="24"/>
                <w:szCs w:val="24"/>
                <w:lang w:val="en-US"/>
              </w:rPr>
              <w:t>SXR</w:t>
            </w:r>
            <w:r w:rsidRPr="003B2CF7">
              <w:rPr>
                <w:rFonts w:ascii="Times New Roman" w:hAnsi="Times New Roman"/>
                <w:sz w:val="24"/>
                <w:szCs w:val="24"/>
              </w:rPr>
              <w:t>» с 2001-2202 по 2011-2012гг.</w:t>
            </w:r>
          </w:p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Стенд «Гагарин-80».</w:t>
            </w:r>
          </w:p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3. Радиолюбительская карта Мира.</w:t>
            </w:r>
          </w:p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4. Политическая карта Мира</w:t>
            </w:r>
          </w:p>
        </w:tc>
      </w:tr>
      <w:tr w:rsidR="00BB0A68" w:rsidRPr="003B2CF7" w:rsidTr="00354D9D">
        <w:tc>
          <w:tcPr>
            <w:tcW w:w="540" w:type="dxa"/>
            <w:vMerge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B0A68" w:rsidRPr="003B2CF7" w:rsidRDefault="00BB0A68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>2. Временные экспозиции</w:t>
            </w:r>
          </w:p>
        </w:tc>
        <w:tc>
          <w:tcPr>
            <w:tcW w:w="6703" w:type="dxa"/>
          </w:tcPr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1. Стенд «Информация» со сменным материалом.</w:t>
            </w:r>
          </w:p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2. Стенд «Результативность»</w:t>
            </w:r>
          </w:p>
        </w:tc>
      </w:tr>
      <w:tr w:rsidR="00BB0A68" w:rsidRPr="003B2CF7" w:rsidTr="00354D9D">
        <w:tc>
          <w:tcPr>
            <w:tcW w:w="540" w:type="dxa"/>
            <w:vMerge/>
          </w:tcPr>
          <w:p w:rsidR="00BB0A68" w:rsidRPr="003B2CF7" w:rsidRDefault="00BB0A68" w:rsidP="00421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B0A68" w:rsidRPr="003B2CF7" w:rsidRDefault="00BB0A68" w:rsidP="00421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CF7">
              <w:rPr>
                <w:rFonts w:ascii="Times New Roman" w:hAnsi="Times New Roman"/>
                <w:sz w:val="20"/>
                <w:szCs w:val="20"/>
              </w:rPr>
              <w:t xml:space="preserve">3. Информационные материалы </w:t>
            </w:r>
          </w:p>
        </w:tc>
        <w:tc>
          <w:tcPr>
            <w:tcW w:w="6703" w:type="dxa"/>
          </w:tcPr>
          <w:p w:rsidR="00BB0A68" w:rsidRPr="003B2CF7" w:rsidRDefault="00BB0A68" w:rsidP="0042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CF7">
              <w:rPr>
                <w:rFonts w:ascii="Times New Roman" w:hAnsi="Times New Roman"/>
                <w:sz w:val="24"/>
                <w:szCs w:val="24"/>
              </w:rPr>
              <w:t>Сменные (дипломы в фоторамках, материалы для стендов «Информация», «Результативность»)</w:t>
            </w:r>
          </w:p>
        </w:tc>
      </w:tr>
    </w:tbl>
    <w:p w:rsidR="00474437" w:rsidRDefault="00474437" w:rsidP="008F1A25">
      <w:pPr>
        <w:pStyle w:val="ab"/>
        <w:tabs>
          <w:tab w:val="left" w:pos="480"/>
        </w:tabs>
        <w:ind w:left="0"/>
      </w:pPr>
    </w:p>
    <w:sectPr w:rsidR="00474437" w:rsidSect="00F363F1">
      <w:foot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88" w:rsidRDefault="00F70888">
      <w:pPr>
        <w:spacing w:after="0" w:line="240" w:lineRule="auto"/>
      </w:pPr>
      <w:r>
        <w:separator/>
      </w:r>
    </w:p>
  </w:endnote>
  <w:endnote w:type="continuationSeparator" w:id="0">
    <w:p w:rsidR="00F70888" w:rsidRDefault="00F7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63784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3232" w:rsidRPr="00192E2C" w:rsidRDefault="00E249F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92E2C">
          <w:rPr>
            <w:rFonts w:ascii="Times New Roman" w:hAnsi="Times New Roman"/>
            <w:sz w:val="24"/>
            <w:szCs w:val="24"/>
          </w:rPr>
          <w:fldChar w:fldCharType="begin"/>
        </w:r>
        <w:r w:rsidR="00813232" w:rsidRPr="00192E2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92E2C">
          <w:rPr>
            <w:rFonts w:ascii="Times New Roman" w:hAnsi="Times New Roman"/>
            <w:sz w:val="24"/>
            <w:szCs w:val="24"/>
          </w:rPr>
          <w:fldChar w:fldCharType="separate"/>
        </w:r>
        <w:r w:rsidR="007739AD">
          <w:rPr>
            <w:rFonts w:ascii="Times New Roman" w:hAnsi="Times New Roman"/>
            <w:noProof/>
            <w:sz w:val="24"/>
            <w:szCs w:val="24"/>
          </w:rPr>
          <w:t>14</w:t>
        </w:r>
        <w:r w:rsidRPr="00192E2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13232" w:rsidRDefault="008132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88" w:rsidRDefault="00F70888">
      <w:pPr>
        <w:spacing w:after="0" w:line="240" w:lineRule="auto"/>
      </w:pPr>
      <w:r>
        <w:separator/>
      </w:r>
    </w:p>
  </w:footnote>
  <w:footnote w:type="continuationSeparator" w:id="0">
    <w:p w:rsidR="00F70888" w:rsidRDefault="00F7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4F"/>
    <w:multiLevelType w:val="hybridMultilevel"/>
    <w:tmpl w:val="376E036E"/>
    <w:lvl w:ilvl="0" w:tplc="89FACC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8B5"/>
    <w:multiLevelType w:val="hybridMultilevel"/>
    <w:tmpl w:val="1B8C37D8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75FD6"/>
    <w:multiLevelType w:val="hybridMultilevel"/>
    <w:tmpl w:val="8A0E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79BE"/>
    <w:multiLevelType w:val="hybridMultilevel"/>
    <w:tmpl w:val="7394699A"/>
    <w:lvl w:ilvl="0" w:tplc="E15C4AEC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3067989"/>
    <w:multiLevelType w:val="hybridMultilevel"/>
    <w:tmpl w:val="61AA3C50"/>
    <w:lvl w:ilvl="0" w:tplc="22FA4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48E8"/>
    <w:multiLevelType w:val="hybridMultilevel"/>
    <w:tmpl w:val="86AAA756"/>
    <w:lvl w:ilvl="0" w:tplc="E15C4AEC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72A5D54"/>
    <w:multiLevelType w:val="hybridMultilevel"/>
    <w:tmpl w:val="D36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D7B77"/>
    <w:multiLevelType w:val="hybridMultilevel"/>
    <w:tmpl w:val="CABC2376"/>
    <w:lvl w:ilvl="0" w:tplc="E15C4AEC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5543C5D"/>
    <w:multiLevelType w:val="multilevel"/>
    <w:tmpl w:val="8C60A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25817F62"/>
    <w:multiLevelType w:val="hybridMultilevel"/>
    <w:tmpl w:val="6638CCD6"/>
    <w:lvl w:ilvl="0" w:tplc="E15C4AEC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7AE79C9"/>
    <w:multiLevelType w:val="hybridMultilevel"/>
    <w:tmpl w:val="E090A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42F6C"/>
    <w:multiLevelType w:val="hybridMultilevel"/>
    <w:tmpl w:val="239A4D12"/>
    <w:lvl w:ilvl="0" w:tplc="E15C4AEC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43D50F3"/>
    <w:multiLevelType w:val="hybridMultilevel"/>
    <w:tmpl w:val="76F8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84596"/>
    <w:multiLevelType w:val="hybridMultilevel"/>
    <w:tmpl w:val="8DD6AB7A"/>
    <w:lvl w:ilvl="0" w:tplc="D536F0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27201"/>
    <w:multiLevelType w:val="hybridMultilevel"/>
    <w:tmpl w:val="275EAB08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745D78"/>
    <w:multiLevelType w:val="hybridMultilevel"/>
    <w:tmpl w:val="0FF8E798"/>
    <w:lvl w:ilvl="0" w:tplc="FA48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ED489B"/>
    <w:multiLevelType w:val="hybridMultilevel"/>
    <w:tmpl w:val="4EA8E0DC"/>
    <w:lvl w:ilvl="0" w:tplc="FA48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2059B"/>
    <w:multiLevelType w:val="hybridMultilevel"/>
    <w:tmpl w:val="2E5839D8"/>
    <w:lvl w:ilvl="0" w:tplc="89FACC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15EA9"/>
    <w:multiLevelType w:val="hybridMultilevel"/>
    <w:tmpl w:val="A6D4AC2A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45DCF"/>
    <w:multiLevelType w:val="hybridMultilevel"/>
    <w:tmpl w:val="533EE6B0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A5B3F"/>
    <w:multiLevelType w:val="hybridMultilevel"/>
    <w:tmpl w:val="4198B042"/>
    <w:lvl w:ilvl="0" w:tplc="E3A28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D7243B"/>
    <w:multiLevelType w:val="hybridMultilevel"/>
    <w:tmpl w:val="6706C30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7968D2"/>
    <w:multiLevelType w:val="hybridMultilevel"/>
    <w:tmpl w:val="A4AE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2394D"/>
    <w:multiLevelType w:val="hybridMultilevel"/>
    <w:tmpl w:val="856C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E4EF7"/>
    <w:multiLevelType w:val="hybridMultilevel"/>
    <w:tmpl w:val="A4AE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90817"/>
    <w:multiLevelType w:val="hybridMultilevel"/>
    <w:tmpl w:val="A4AE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42EB4"/>
    <w:multiLevelType w:val="hybridMultilevel"/>
    <w:tmpl w:val="8FE83AA0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885843"/>
    <w:multiLevelType w:val="hybridMultilevel"/>
    <w:tmpl w:val="AD7AC722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4A706B"/>
    <w:multiLevelType w:val="hybridMultilevel"/>
    <w:tmpl w:val="0FB0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7088F"/>
    <w:multiLevelType w:val="hybridMultilevel"/>
    <w:tmpl w:val="0B96CD06"/>
    <w:lvl w:ilvl="0" w:tplc="FA48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1"/>
  </w:num>
  <w:num w:numId="5">
    <w:abstractNumId w:val="18"/>
  </w:num>
  <w:num w:numId="6">
    <w:abstractNumId w:val="13"/>
  </w:num>
  <w:num w:numId="7">
    <w:abstractNumId w:val="26"/>
  </w:num>
  <w:num w:numId="8">
    <w:abstractNumId w:val="27"/>
  </w:num>
  <w:num w:numId="9">
    <w:abstractNumId w:val="10"/>
  </w:num>
  <w:num w:numId="10">
    <w:abstractNumId w:val="25"/>
  </w:num>
  <w:num w:numId="11">
    <w:abstractNumId w:val="24"/>
  </w:num>
  <w:num w:numId="12">
    <w:abstractNumId w:val="28"/>
  </w:num>
  <w:num w:numId="13">
    <w:abstractNumId w:val="22"/>
  </w:num>
  <w:num w:numId="14">
    <w:abstractNumId w:val="16"/>
  </w:num>
  <w:num w:numId="15">
    <w:abstractNumId w:val="15"/>
  </w:num>
  <w:num w:numId="16">
    <w:abstractNumId w:val="20"/>
  </w:num>
  <w:num w:numId="17">
    <w:abstractNumId w:val="14"/>
  </w:num>
  <w:num w:numId="18">
    <w:abstractNumId w:val="1"/>
  </w:num>
  <w:num w:numId="19">
    <w:abstractNumId w:val="0"/>
  </w:num>
  <w:num w:numId="20">
    <w:abstractNumId w:val="17"/>
  </w:num>
  <w:num w:numId="21">
    <w:abstractNumId w:val="19"/>
  </w:num>
  <w:num w:numId="22">
    <w:abstractNumId w:val="4"/>
  </w:num>
  <w:num w:numId="23">
    <w:abstractNumId w:val="5"/>
  </w:num>
  <w:num w:numId="24">
    <w:abstractNumId w:val="3"/>
  </w:num>
  <w:num w:numId="25">
    <w:abstractNumId w:val="7"/>
  </w:num>
  <w:num w:numId="26">
    <w:abstractNumId w:val="11"/>
  </w:num>
  <w:num w:numId="27">
    <w:abstractNumId w:val="9"/>
  </w:num>
  <w:num w:numId="28">
    <w:abstractNumId w:val="29"/>
  </w:num>
  <w:num w:numId="29">
    <w:abstractNumId w:val="2"/>
  </w:num>
  <w:num w:numId="30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A3"/>
    <w:rsid w:val="00006890"/>
    <w:rsid w:val="000112AF"/>
    <w:rsid w:val="000115F4"/>
    <w:rsid w:val="00012A52"/>
    <w:rsid w:val="000167D2"/>
    <w:rsid w:val="00036384"/>
    <w:rsid w:val="0003758F"/>
    <w:rsid w:val="00042D30"/>
    <w:rsid w:val="00043825"/>
    <w:rsid w:val="00044A75"/>
    <w:rsid w:val="000452D8"/>
    <w:rsid w:val="00064F0E"/>
    <w:rsid w:val="00067367"/>
    <w:rsid w:val="000706CB"/>
    <w:rsid w:val="000714A4"/>
    <w:rsid w:val="00071530"/>
    <w:rsid w:val="000734B2"/>
    <w:rsid w:val="00080693"/>
    <w:rsid w:val="00082148"/>
    <w:rsid w:val="00087316"/>
    <w:rsid w:val="00087F83"/>
    <w:rsid w:val="00090044"/>
    <w:rsid w:val="000942DA"/>
    <w:rsid w:val="00097A69"/>
    <w:rsid w:val="000A0D17"/>
    <w:rsid w:val="000A67A7"/>
    <w:rsid w:val="000B7FF2"/>
    <w:rsid w:val="000C3546"/>
    <w:rsid w:val="000C4B38"/>
    <w:rsid w:val="000C541C"/>
    <w:rsid w:val="000C6C98"/>
    <w:rsid w:val="000D1ED9"/>
    <w:rsid w:val="000E2FAC"/>
    <w:rsid w:val="000E7CF3"/>
    <w:rsid w:val="000F018F"/>
    <w:rsid w:val="000F0708"/>
    <w:rsid w:val="000F1909"/>
    <w:rsid w:val="000F2AEA"/>
    <w:rsid w:val="000F6591"/>
    <w:rsid w:val="000F70E0"/>
    <w:rsid w:val="0010175D"/>
    <w:rsid w:val="00101FDF"/>
    <w:rsid w:val="00102217"/>
    <w:rsid w:val="00102F65"/>
    <w:rsid w:val="001055D8"/>
    <w:rsid w:val="001057F4"/>
    <w:rsid w:val="0011410D"/>
    <w:rsid w:val="001201AE"/>
    <w:rsid w:val="00121E2A"/>
    <w:rsid w:val="00130E0F"/>
    <w:rsid w:val="0013198F"/>
    <w:rsid w:val="00131E9E"/>
    <w:rsid w:val="00133C3D"/>
    <w:rsid w:val="00135454"/>
    <w:rsid w:val="00135B14"/>
    <w:rsid w:val="00137202"/>
    <w:rsid w:val="0013769D"/>
    <w:rsid w:val="00140A8C"/>
    <w:rsid w:val="00154466"/>
    <w:rsid w:val="001552FB"/>
    <w:rsid w:val="001553A3"/>
    <w:rsid w:val="0015762E"/>
    <w:rsid w:val="0016487B"/>
    <w:rsid w:val="00177C76"/>
    <w:rsid w:val="001825D8"/>
    <w:rsid w:val="00192E2C"/>
    <w:rsid w:val="00194936"/>
    <w:rsid w:val="001A04A0"/>
    <w:rsid w:val="001B29B7"/>
    <w:rsid w:val="001B38BF"/>
    <w:rsid w:val="001B5D8B"/>
    <w:rsid w:val="001B6F47"/>
    <w:rsid w:val="001C149B"/>
    <w:rsid w:val="001C3C6D"/>
    <w:rsid w:val="001C5D56"/>
    <w:rsid w:val="001D21A7"/>
    <w:rsid w:val="001E02CE"/>
    <w:rsid w:val="001F3660"/>
    <w:rsid w:val="001F4FD8"/>
    <w:rsid w:val="001F5A70"/>
    <w:rsid w:val="001F5B69"/>
    <w:rsid w:val="001F6DEF"/>
    <w:rsid w:val="001F7ED1"/>
    <w:rsid w:val="002015D3"/>
    <w:rsid w:val="002126EF"/>
    <w:rsid w:val="00214071"/>
    <w:rsid w:val="002161E6"/>
    <w:rsid w:val="00223D12"/>
    <w:rsid w:val="002315ED"/>
    <w:rsid w:val="002325D9"/>
    <w:rsid w:val="002346AE"/>
    <w:rsid w:val="00236A65"/>
    <w:rsid w:val="00243BD3"/>
    <w:rsid w:val="00244D30"/>
    <w:rsid w:val="002502CC"/>
    <w:rsid w:val="0025348D"/>
    <w:rsid w:val="002537C1"/>
    <w:rsid w:val="0025696A"/>
    <w:rsid w:val="0026376A"/>
    <w:rsid w:val="0026559A"/>
    <w:rsid w:val="00266736"/>
    <w:rsid w:val="002701CE"/>
    <w:rsid w:val="0027253A"/>
    <w:rsid w:val="002770B3"/>
    <w:rsid w:val="00282E56"/>
    <w:rsid w:val="0028774A"/>
    <w:rsid w:val="002900E1"/>
    <w:rsid w:val="00294AF4"/>
    <w:rsid w:val="002A601C"/>
    <w:rsid w:val="002A7966"/>
    <w:rsid w:val="002B7ED0"/>
    <w:rsid w:val="002B7ED4"/>
    <w:rsid w:val="002C12D6"/>
    <w:rsid w:val="002D30EF"/>
    <w:rsid w:val="002D4501"/>
    <w:rsid w:val="002D4735"/>
    <w:rsid w:val="002D67ED"/>
    <w:rsid w:val="002D6A38"/>
    <w:rsid w:val="002D6D34"/>
    <w:rsid w:val="002E502B"/>
    <w:rsid w:val="002E6A01"/>
    <w:rsid w:val="002F2BFB"/>
    <w:rsid w:val="002F45D0"/>
    <w:rsid w:val="002F53B5"/>
    <w:rsid w:val="002F6C22"/>
    <w:rsid w:val="00302758"/>
    <w:rsid w:val="00304C4F"/>
    <w:rsid w:val="003112FE"/>
    <w:rsid w:val="003131CD"/>
    <w:rsid w:val="00313FFE"/>
    <w:rsid w:val="003142E9"/>
    <w:rsid w:val="00321069"/>
    <w:rsid w:val="003242E2"/>
    <w:rsid w:val="003272B5"/>
    <w:rsid w:val="003308D3"/>
    <w:rsid w:val="00331980"/>
    <w:rsid w:val="00335E0A"/>
    <w:rsid w:val="0034380B"/>
    <w:rsid w:val="00344A15"/>
    <w:rsid w:val="00354D9D"/>
    <w:rsid w:val="00356E26"/>
    <w:rsid w:val="00360BAF"/>
    <w:rsid w:val="00360E85"/>
    <w:rsid w:val="003616AB"/>
    <w:rsid w:val="00365D8B"/>
    <w:rsid w:val="00372765"/>
    <w:rsid w:val="00377185"/>
    <w:rsid w:val="00380116"/>
    <w:rsid w:val="00382691"/>
    <w:rsid w:val="003922EB"/>
    <w:rsid w:val="00393D9D"/>
    <w:rsid w:val="00397A8A"/>
    <w:rsid w:val="003A1072"/>
    <w:rsid w:val="003A193C"/>
    <w:rsid w:val="003A7E0C"/>
    <w:rsid w:val="003B1619"/>
    <w:rsid w:val="003B2CF7"/>
    <w:rsid w:val="003C5112"/>
    <w:rsid w:val="003D14C8"/>
    <w:rsid w:val="003D1AD7"/>
    <w:rsid w:val="003D1F2D"/>
    <w:rsid w:val="003D4005"/>
    <w:rsid w:val="003D5795"/>
    <w:rsid w:val="003E06C4"/>
    <w:rsid w:val="003E3CB9"/>
    <w:rsid w:val="003E4904"/>
    <w:rsid w:val="003F1C80"/>
    <w:rsid w:val="003F6989"/>
    <w:rsid w:val="00401E25"/>
    <w:rsid w:val="00417875"/>
    <w:rsid w:val="00421219"/>
    <w:rsid w:val="00423BF4"/>
    <w:rsid w:val="004352A0"/>
    <w:rsid w:val="00453A75"/>
    <w:rsid w:val="004542F1"/>
    <w:rsid w:val="00457474"/>
    <w:rsid w:val="00460A93"/>
    <w:rsid w:val="00463E61"/>
    <w:rsid w:val="0047097B"/>
    <w:rsid w:val="00471E32"/>
    <w:rsid w:val="00472838"/>
    <w:rsid w:val="00473546"/>
    <w:rsid w:val="00473E19"/>
    <w:rsid w:val="00474437"/>
    <w:rsid w:val="004755BD"/>
    <w:rsid w:val="0047744C"/>
    <w:rsid w:val="00482CD8"/>
    <w:rsid w:val="00483E73"/>
    <w:rsid w:val="0048796F"/>
    <w:rsid w:val="00491B4D"/>
    <w:rsid w:val="004A4E3D"/>
    <w:rsid w:val="004A68C0"/>
    <w:rsid w:val="004B1939"/>
    <w:rsid w:val="004B6BEB"/>
    <w:rsid w:val="004B7D6E"/>
    <w:rsid w:val="004C62BE"/>
    <w:rsid w:val="004C62E6"/>
    <w:rsid w:val="004D5A30"/>
    <w:rsid w:val="004D78E2"/>
    <w:rsid w:val="004E4EF0"/>
    <w:rsid w:val="004F0524"/>
    <w:rsid w:val="004F3E91"/>
    <w:rsid w:val="004F54CD"/>
    <w:rsid w:val="004F7B8B"/>
    <w:rsid w:val="005012AD"/>
    <w:rsid w:val="00503B57"/>
    <w:rsid w:val="00515DFE"/>
    <w:rsid w:val="00521E1F"/>
    <w:rsid w:val="005311D5"/>
    <w:rsid w:val="005358E4"/>
    <w:rsid w:val="005419F5"/>
    <w:rsid w:val="00544434"/>
    <w:rsid w:val="00546278"/>
    <w:rsid w:val="005474F2"/>
    <w:rsid w:val="0055162B"/>
    <w:rsid w:val="00552959"/>
    <w:rsid w:val="00553A1D"/>
    <w:rsid w:val="0055453E"/>
    <w:rsid w:val="00555821"/>
    <w:rsid w:val="0057179E"/>
    <w:rsid w:val="00574127"/>
    <w:rsid w:val="00580B48"/>
    <w:rsid w:val="005853BD"/>
    <w:rsid w:val="00597E9C"/>
    <w:rsid w:val="005A38AE"/>
    <w:rsid w:val="005A3B7B"/>
    <w:rsid w:val="005A6F75"/>
    <w:rsid w:val="005B0076"/>
    <w:rsid w:val="005B0949"/>
    <w:rsid w:val="005B135C"/>
    <w:rsid w:val="005B5F58"/>
    <w:rsid w:val="005C1042"/>
    <w:rsid w:val="005C254A"/>
    <w:rsid w:val="005C41D9"/>
    <w:rsid w:val="005D05D1"/>
    <w:rsid w:val="005D06D9"/>
    <w:rsid w:val="005D0F38"/>
    <w:rsid w:val="005E4C02"/>
    <w:rsid w:val="005E6ADA"/>
    <w:rsid w:val="005F1CDA"/>
    <w:rsid w:val="005F3293"/>
    <w:rsid w:val="00603876"/>
    <w:rsid w:val="00612028"/>
    <w:rsid w:val="00613932"/>
    <w:rsid w:val="0061674B"/>
    <w:rsid w:val="00617317"/>
    <w:rsid w:val="00617CC3"/>
    <w:rsid w:val="00622A62"/>
    <w:rsid w:val="00625B5B"/>
    <w:rsid w:val="0062716E"/>
    <w:rsid w:val="006271C3"/>
    <w:rsid w:val="006321C3"/>
    <w:rsid w:val="006322A7"/>
    <w:rsid w:val="006369AA"/>
    <w:rsid w:val="0064001D"/>
    <w:rsid w:val="00642258"/>
    <w:rsid w:val="006425CB"/>
    <w:rsid w:val="00643A6D"/>
    <w:rsid w:val="00651143"/>
    <w:rsid w:val="00653161"/>
    <w:rsid w:val="0065629A"/>
    <w:rsid w:val="00660ECB"/>
    <w:rsid w:val="0066218F"/>
    <w:rsid w:val="00664FBC"/>
    <w:rsid w:val="00667F17"/>
    <w:rsid w:val="00670C5D"/>
    <w:rsid w:val="00670D20"/>
    <w:rsid w:val="00672ADF"/>
    <w:rsid w:val="0067565C"/>
    <w:rsid w:val="00677763"/>
    <w:rsid w:val="00681418"/>
    <w:rsid w:val="0069320D"/>
    <w:rsid w:val="006962E9"/>
    <w:rsid w:val="006A00D6"/>
    <w:rsid w:val="006A0330"/>
    <w:rsid w:val="006B3925"/>
    <w:rsid w:val="006C1609"/>
    <w:rsid w:val="006C1C11"/>
    <w:rsid w:val="006C6C89"/>
    <w:rsid w:val="006D01FD"/>
    <w:rsid w:val="006D1A51"/>
    <w:rsid w:val="006D6ACD"/>
    <w:rsid w:val="006E20D8"/>
    <w:rsid w:val="006E71A0"/>
    <w:rsid w:val="006F3EA5"/>
    <w:rsid w:val="006F4CC4"/>
    <w:rsid w:val="007002C6"/>
    <w:rsid w:val="00705C55"/>
    <w:rsid w:val="00714D9D"/>
    <w:rsid w:val="0071644F"/>
    <w:rsid w:val="00720A51"/>
    <w:rsid w:val="00720D9D"/>
    <w:rsid w:val="00721B1C"/>
    <w:rsid w:val="007231E6"/>
    <w:rsid w:val="00723DE5"/>
    <w:rsid w:val="00725241"/>
    <w:rsid w:val="007562C1"/>
    <w:rsid w:val="007614EB"/>
    <w:rsid w:val="0076224B"/>
    <w:rsid w:val="00764DD3"/>
    <w:rsid w:val="007676B0"/>
    <w:rsid w:val="00772845"/>
    <w:rsid w:val="007739AD"/>
    <w:rsid w:val="00780E53"/>
    <w:rsid w:val="0078230C"/>
    <w:rsid w:val="00785906"/>
    <w:rsid w:val="00786C75"/>
    <w:rsid w:val="007918D6"/>
    <w:rsid w:val="007A27FC"/>
    <w:rsid w:val="007A4A57"/>
    <w:rsid w:val="007A5BAB"/>
    <w:rsid w:val="007B5B8C"/>
    <w:rsid w:val="007D569A"/>
    <w:rsid w:val="007E0849"/>
    <w:rsid w:val="007E2CD7"/>
    <w:rsid w:val="007E3DCB"/>
    <w:rsid w:val="007E6517"/>
    <w:rsid w:val="007F14F1"/>
    <w:rsid w:val="007F4F3C"/>
    <w:rsid w:val="007F70DE"/>
    <w:rsid w:val="007F73A1"/>
    <w:rsid w:val="007F7470"/>
    <w:rsid w:val="00800140"/>
    <w:rsid w:val="00801163"/>
    <w:rsid w:val="0080179D"/>
    <w:rsid w:val="008032F7"/>
    <w:rsid w:val="0080671C"/>
    <w:rsid w:val="008101F5"/>
    <w:rsid w:val="00810568"/>
    <w:rsid w:val="0081123F"/>
    <w:rsid w:val="00811246"/>
    <w:rsid w:val="00811CA8"/>
    <w:rsid w:val="008124F1"/>
    <w:rsid w:val="0081312E"/>
    <w:rsid w:val="00813232"/>
    <w:rsid w:val="00815ECB"/>
    <w:rsid w:val="00821BBE"/>
    <w:rsid w:val="00821D30"/>
    <w:rsid w:val="00823B6E"/>
    <w:rsid w:val="008262DE"/>
    <w:rsid w:val="008264EC"/>
    <w:rsid w:val="00844706"/>
    <w:rsid w:val="008447FA"/>
    <w:rsid w:val="00855529"/>
    <w:rsid w:val="00855768"/>
    <w:rsid w:val="008603FD"/>
    <w:rsid w:val="00865269"/>
    <w:rsid w:val="00872AD9"/>
    <w:rsid w:val="0087704A"/>
    <w:rsid w:val="008837D2"/>
    <w:rsid w:val="008903CC"/>
    <w:rsid w:val="00892653"/>
    <w:rsid w:val="008A2272"/>
    <w:rsid w:val="008A24FA"/>
    <w:rsid w:val="008A697C"/>
    <w:rsid w:val="008A7E44"/>
    <w:rsid w:val="008B0707"/>
    <w:rsid w:val="008B70F6"/>
    <w:rsid w:val="008C0451"/>
    <w:rsid w:val="008C0F01"/>
    <w:rsid w:val="008C2BB9"/>
    <w:rsid w:val="008C36AE"/>
    <w:rsid w:val="008C3B25"/>
    <w:rsid w:val="008C61B5"/>
    <w:rsid w:val="008D501E"/>
    <w:rsid w:val="008E783D"/>
    <w:rsid w:val="008F1A25"/>
    <w:rsid w:val="009029B6"/>
    <w:rsid w:val="00903A20"/>
    <w:rsid w:val="0090514C"/>
    <w:rsid w:val="00905F0A"/>
    <w:rsid w:val="00907D9D"/>
    <w:rsid w:val="0091097C"/>
    <w:rsid w:val="00916B4D"/>
    <w:rsid w:val="00920124"/>
    <w:rsid w:val="0092085C"/>
    <w:rsid w:val="00920B0A"/>
    <w:rsid w:val="00923D11"/>
    <w:rsid w:val="00924DCD"/>
    <w:rsid w:val="00931247"/>
    <w:rsid w:val="00934E3D"/>
    <w:rsid w:val="009358D0"/>
    <w:rsid w:val="00946839"/>
    <w:rsid w:val="0095044D"/>
    <w:rsid w:val="009507FD"/>
    <w:rsid w:val="009514E9"/>
    <w:rsid w:val="0096245A"/>
    <w:rsid w:val="00964BCC"/>
    <w:rsid w:val="00971BFF"/>
    <w:rsid w:val="00976583"/>
    <w:rsid w:val="009765E2"/>
    <w:rsid w:val="009808A2"/>
    <w:rsid w:val="00993754"/>
    <w:rsid w:val="00994413"/>
    <w:rsid w:val="0099726D"/>
    <w:rsid w:val="009A3310"/>
    <w:rsid w:val="009B15B1"/>
    <w:rsid w:val="009B1EF9"/>
    <w:rsid w:val="009B4096"/>
    <w:rsid w:val="009B7F0B"/>
    <w:rsid w:val="009C0012"/>
    <w:rsid w:val="009C4447"/>
    <w:rsid w:val="009D0D8C"/>
    <w:rsid w:val="009D1915"/>
    <w:rsid w:val="009D5F9D"/>
    <w:rsid w:val="009D656E"/>
    <w:rsid w:val="009D7053"/>
    <w:rsid w:val="009E5237"/>
    <w:rsid w:val="009E7D95"/>
    <w:rsid w:val="009F0B2B"/>
    <w:rsid w:val="009F3EE4"/>
    <w:rsid w:val="009F60C9"/>
    <w:rsid w:val="009F798B"/>
    <w:rsid w:val="00A00645"/>
    <w:rsid w:val="00A00A1F"/>
    <w:rsid w:val="00A01CCA"/>
    <w:rsid w:val="00A05C1F"/>
    <w:rsid w:val="00A13BAD"/>
    <w:rsid w:val="00A1689B"/>
    <w:rsid w:val="00A17F07"/>
    <w:rsid w:val="00A23E88"/>
    <w:rsid w:val="00A25BF4"/>
    <w:rsid w:val="00A2718D"/>
    <w:rsid w:val="00A33E17"/>
    <w:rsid w:val="00A36EAF"/>
    <w:rsid w:val="00A41A6A"/>
    <w:rsid w:val="00A44C84"/>
    <w:rsid w:val="00A472AC"/>
    <w:rsid w:val="00A50C46"/>
    <w:rsid w:val="00A5320E"/>
    <w:rsid w:val="00A532D0"/>
    <w:rsid w:val="00A5451B"/>
    <w:rsid w:val="00A65623"/>
    <w:rsid w:val="00A657BD"/>
    <w:rsid w:val="00A65AD9"/>
    <w:rsid w:val="00A67BE9"/>
    <w:rsid w:val="00A72F49"/>
    <w:rsid w:val="00A734EB"/>
    <w:rsid w:val="00A82117"/>
    <w:rsid w:val="00A92F70"/>
    <w:rsid w:val="00A96AB1"/>
    <w:rsid w:val="00AC1C2F"/>
    <w:rsid w:val="00AD74EA"/>
    <w:rsid w:val="00AE30BB"/>
    <w:rsid w:val="00B01956"/>
    <w:rsid w:val="00B0251A"/>
    <w:rsid w:val="00B13BEC"/>
    <w:rsid w:val="00B1427C"/>
    <w:rsid w:val="00B149EF"/>
    <w:rsid w:val="00B16538"/>
    <w:rsid w:val="00B33E5A"/>
    <w:rsid w:val="00B374E3"/>
    <w:rsid w:val="00B45335"/>
    <w:rsid w:val="00B466BF"/>
    <w:rsid w:val="00B47EE1"/>
    <w:rsid w:val="00B54034"/>
    <w:rsid w:val="00B54F16"/>
    <w:rsid w:val="00B60554"/>
    <w:rsid w:val="00B63A59"/>
    <w:rsid w:val="00B6479A"/>
    <w:rsid w:val="00B75EBB"/>
    <w:rsid w:val="00B8024D"/>
    <w:rsid w:val="00B83A6E"/>
    <w:rsid w:val="00B8619A"/>
    <w:rsid w:val="00B911A4"/>
    <w:rsid w:val="00B9235B"/>
    <w:rsid w:val="00B97300"/>
    <w:rsid w:val="00BA096F"/>
    <w:rsid w:val="00BA14B5"/>
    <w:rsid w:val="00BA251B"/>
    <w:rsid w:val="00BA3B21"/>
    <w:rsid w:val="00BA6EA0"/>
    <w:rsid w:val="00BB0A68"/>
    <w:rsid w:val="00BB3F41"/>
    <w:rsid w:val="00BB4567"/>
    <w:rsid w:val="00BC1D2F"/>
    <w:rsid w:val="00BC4955"/>
    <w:rsid w:val="00BC74E3"/>
    <w:rsid w:val="00BD581B"/>
    <w:rsid w:val="00BD6D85"/>
    <w:rsid w:val="00BD7817"/>
    <w:rsid w:val="00BE323C"/>
    <w:rsid w:val="00BE445D"/>
    <w:rsid w:val="00BF082F"/>
    <w:rsid w:val="00BF576C"/>
    <w:rsid w:val="00BF5F58"/>
    <w:rsid w:val="00C031DB"/>
    <w:rsid w:val="00C06435"/>
    <w:rsid w:val="00C16BF9"/>
    <w:rsid w:val="00C229D2"/>
    <w:rsid w:val="00C23900"/>
    <w:rsid w:val="00C2659C"/>
    <w:rsid w:val="00C3090E"/>
    <w:rsid w:val="00C32C2A"/>
    <w:rsid w:val="00C35823"/>
    <w:rsid w:val="00C36E1F"/>
    <w:rsid w:val="00C4104D"/>
    <w:rsid w:val="00C46C75"/>
    <w:rsid w:val="00C55D22"/>
    <w:rsid w:val="00C616CA"/>
    <w:rsid w:val="00C74BD7"/>
    <w:rsid w:val="00C769E1"/>
    <w:rsid w:val="00C82322"/>
    <w:rsid w:val="00C853ED"/>
    <w:rsid w:val="00C86DB6"/>
    <w:rsid w:val="00C909E6"/>
    <w:rsid w:val="00C90F25"/>
    <w:rsid w:val="00C9254F"/>
    <w:rsid w:val="00C93B69"/>
    <w:rsid w:val="00CA08CA"/>
    <w:rsid w:val="00CA0F27"/>
    <w:rsid w:val="00CA1EA6"/>
    <w:rsid w:val="00CB4312"/>
    <w:rsid w:val="00CB7AC9"/>
    <w:rsid w:val="00CB7D6A"/>
    <w:rsid w:val="00CC06BD"/>
    <w:rsid w:val="00CC3424"/>
    <w:rsid w:val="00CC475B"/>
    <w:rsid w:val="00CD092A"/>
    <w:rsid w:val="00CD0B77"/>
    <w:rsid w:val="00CD3884"/>
    <w:rsid w:val="00CD6540"/>
    <w:rsid w:val="00CE3FAD"/>
    <w:rsid w:val="00CE56B8"/>
    <w:rsid w:val="00CF67F7"/>
    <w:rsid w:val="00CF68B6"/>
    <w:rsid w:val="00D03BE7"/>
    <w:rsid w:val="00D0615B"/>
    <w:rsid w:val="00D07834"/>
    <w:rsid w:val="00D11CC2"/>
    <w:rsid w:val="00D13286"/>
    <w:rsid w:val="00D20360"/>
    <w:rsid w:val="00D26296"/>
    <w:rsid w:val="00D268D2"/>
    <w:rsid w:val="00D2693E"/>
    <w:rsid w:val="00D5508C"/>
    <w:rsid w:val="00D6305A"/>
    <w:rsid w:val="00D73D2D"/>
    <w:rsid w:val="00D74813"/>
    <w:rsid w:val="00D756FB"/>
    <w:rsid w:val="00D804DA"/>
    <w:rsid w:val="00D83439"/>
    <w:rsid w:val="00D85912"/>
    <w:rsid w:val="00DA5BEB"/>
    <w:rsid w:val="00DB390F"/>
    <w:rsid w:val="00DB465D"/>
    <w:rsid w:val="00DB5213"/>
    <w:rsid w:val="00DC0661"/>
    <w:rsid w:val="00DC2372"/>
    <w:rsid w:val="00DC5A86"/>
    <w:rsid w:val="00DD03E5"/>
    <w:rsid w:val="00DD0F61"/>
    <w:rsid w:val="00DD4A63"/>
    <w:rsid w:val="00DD67E0"/>
    <w:rsid w:val="00DE0591"/>
    <w:rsid w:val="00DE09F6"/>
    <w:rsid w:val="00DE53AC"/>
    <w:rsid w:val="00DF113D"/>
    <w:rsid w:val="00DF140E"/>
    <w:rsid w:val="00DF4526"/>
    <w:rsid w:val="00DF56DC"/>
    <w:rsid w:val="00E23F95"/>
    <w:rsid w:val="00E249F8"/>
    <w:rsid w:val="00E2548E"/>
    <w:rsid w:val="00E32D1B"/>
    <w:rsid w:val="00E36B00"/>
    <w:rsid w:val="00E40D98"/>
    <w:rsid w:val="00E4259B"/>
    <w:rsid w:val="00E44EB3"/>
    <w:rsid w:val="00E456A5"/>
    <w:rsid w:val="00E52F00"/>
    <w:rsid w:val="00E55D2D"/>
    <w:rsid w:val="00E56AF2"/>
    <w:rsid w:val="00E56C04"/>
    <w:rsid w:val="00E62356"/>
    <w:rsid w:val="00E63DDA"/>
    <w:rsid w:val="00E71AD0"/>
    <w:rsid w:val="00E71E2D"/>
    <w:rsid w:val="00E7230D"/>
    <w:rsid w:val="00E94C56"/>
    <w:rsid w:val="00EB021B"/>
    <w:rsid w:val="00EB15B1"/>
    <w:rsid w:val="00EC370C"/>
    <w:rsid w:val="00EC3B4F"/>
    <w:rsid w:val="00EC4E9E"/>
    <w:rsid w:val="00EC6C53"/>
    <w:rsid w:val="00ED4AA1"/>
    <w:rsid w:val="00EE2A34"/>
    <w:rsid w:val="00EE2D19"/>
    <w:rsid w:val="00EE3F58"/>
    <w:rsid w:val="00EE510D"/>
    <w:rsid w:val="00EF290E"/>
    <w:rsid w:val="00EF5CD2"/>
    <w:rsid w:val="00EF62F2"/>
    <w:rsid w:val="00F07534"/>
    <w:rsid w:val="00F10D37"/>
    <w:rsid w:val="00F13DFD"/>
    <w:rsid w:val="00F140E2"/>
    <w:rsid w:val="00F1438E"/>
    <w:rsid w:val="00F17275"/>
    <w:rsid w:val="00F21D39"/>
    <w:rsid w:val="00F2560F"/>
    <w:rsid w:val="00F26D40"/>
    <w:rsid w:val="00F275EF"/>
    <w:rsid w:val="00F314C0"/>
    <w:rsid w:val="00F31EC3"/>
    <w:rsid w:val="00F35113"/>
    <w:rsid w:val="00F355C0"/>
    <w:rsid w:val="00F356DD"/>
    <w:rsid w:val="00F363F1"/>
    <w:rsid w:val="00F36795"/>
    <w:rsid w:val="00F42756"/>
    <w:rsid w:val="00F45316"/>
    <w:rsid w:val="00F477F9"/>
    <w:rsid w:val="00F5182D"/>
    <w:rsid w:val="00F51995"/>
    <w:rsid w:val="00F51F10"/>
    <w:rsid w:val="00F53BD3"/>
    <w:rsid w:val="00F60F81"/>
    <w:rsid w:val="00F6410B"/>
    <w:rsid w:val="00F70888"/>
    <w:rsid w:val="00F73168"/>
    <w:rsid w:val="00F74B2A"/>
    <w:rsid w:val="00F74F47"/>
    <w:rsid w:val="00F82ACF"/>
    <w:rsid w:val="00F84229"/>
    <w:rsid w:val="00F84C04"/>
    <w:rsid w:val="00F91C00"/>
    <w:rsid w:val="00FA7676"/>
    <w:rsid w:val="00FB175B"/>
    <w:rsid w:val="00FB2D4A"/>
    <w:rsid w:val="00FB62C2"/>
    <w:rsid w:val="00FC2D57"/>
    <w:rsid w:val="00FC3CF1"/>
    <w:rsid w:val="00FC7EA4"/>
    <w:rsid w:val="00FD24D0"/>
    <w:rsid w:val="00FD5D3D"/>
    <w:rsid w:val="00FD7D85"/>
    <w:rsid w:val="00FE278F"/>
    <w:rsid w:val="00FE65F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363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F363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3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3F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3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3F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363F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36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3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363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3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63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FD7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D7D85"/>
  </w:style>
  <w:style w:type="paragraph" w:customStyle="1" w:styleId="c4">
    <w:name w:val="c4"/>
    <w:basedOn w:val="a"/>
    <w:rsid w:val="00FD7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FD7D85"/>
  </w:style>
  <w:style w:type="character" w:customStyle="1" w:styleId="c3">
    <w:name w:val="c3"/>
    <w:basedOn w:val="a0"/>
    <w:rsid w:val="00FD7D85"/>
  </w:style>
  <w:style w:type="character" w:customStyle="1" w:styleId="c2">
    <w:name w:val="c2"/>
    <w:basedOn w:val="a0"/>
    <w:rsid w:val="00FD7D85"/>
  </w:style>
  <w:style w:type="character" w:customStyle="1" w:styleId="c5">
    <w:name w:val="c5"/>
    <w:basedOn w:val="a0"/>
    <w:rsid w:val="0047744C"/>
  </w:style>
  <w:style w:type="character" w:customStyle="1" w:styleId="c39">
    <w:name w:val="c39"/>
    <w:basedOn w:val="a0"/>
    <w:rsid w:val="0047744C"/>
  </w:style>
  <w:style w:type="paragraph" w:customStyle="1" w:styleId="c13">
    <w:name w:val="c13"/>
    <w:basedOn w:val="a"/>
    <w:rsid w:val="00477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">
    <w:name w:val="c37"/>
    <w:basedOn w:val="a0"/>
    <w:rsid w:val="0047744C"/>
  </w:style>
  <w:style w:type="character" w:customStyle="1" w:styleId="c31">
    <w:name w:val="c31"/>
    <w:basedOn w:val="a0"/>
    <w:rsid w:val="0047744C"/>
  </w:style>
  <w:style w:type="character" w:customStyle="1" w:styleId="c53">
    <w:name w:val="c53"/>
    <w:basedOn w:val="a0"/>
    <w:rsid w:val="0047744C"/>
  </w:style>
  <w:style w:type="paragraph" w:customStyle="1" w:styleId="c34">
    <w:name w:val="c34"/>
    <w:basedOn w:val="a"/>
    <w:rsid w:val="00477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7">
    <w:name w:val="c47"/>
    <w:basedOn w:val="a0"/>
    <w:rsid w:val="0047744C"/>
  </w:style>
  <w:style w:type="paragraph" w:customStyle="1" w:styleId="c50">
    <w:name w:val="c50"/>
    <w:basedOn w:val="a"/>
    <w:rsid w:val="00477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47744C"/>
  </w:style>
  <w:style w:type="character" w:customStyle="1" w:styleId="c23">
    <w:name w:val="c23"/>
    <w:basedOn w:val="a0"/>
    <w:rsid w:val="0047744C"/>
  </w:style>
  <w:style w:type="character" w:customStyle="1" w:styleId="40">
    <w:name w:val="Заголовок 4 Знак"/>
    <w:basedOn w:val="a0"/>
    <w:link w:val="4"/>
    <w:uiPriority w:val="9"/>
    <w:semiHidden/>
    <w:rsid w:val="002F6C2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e24kjd">
    <w:name w:val="e24kjd"/>
    <w:basedOn w:val="a0"/>
    <w:rsid w:val="00365D8B"/>
  </w:style>
  <w:style w:type="character" w:customStyle="1" w:styleId="c6">
    <w:name w:val="c6"/>
    <w:basedOn w:val="a0"/>
    <w:rsid w:val="009F0B2B"/>
  </w:style>
  <w:style w:type="character" w:styleId="ae">
    <w:name w:val="Emphasis"/>
    <w:basedOn w:val="a0"/>
    <w:uiPriority w:val="20"/>
    <w:qFormat/>
    <w:rsid w:val="009624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363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363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3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3F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3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3F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363F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36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3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363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3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63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FD7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D7D85"/>
  </w:style>
  <w:style w:type="paragraph" w:customStyle="1" w:styleId="c4">
    <w:name w:val="c4"/>
    <w:basedOn w:val="a"/>
    <w:rsid w:val="00FD7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FD7D85"/>
  </w:style>
  <w:style w:type="character" w:customStyle="1" w:styleId="c3">
    <w:name w:val="c3"/>
    <w:basedOn w:val="a0"/>
    <w:rsid w:val="00FD7D85"/>
  </w:style>
  <w:style w:type="character" w:customStyle="1" w:styleId="c2">
    <w:name w:val="c2"/>
    <w:basedOn w:val="a0"/>
    <w:rsid w:val="00FD7D85"/>
  </w:style>
  <w:style w:type="character" w:customStyle="1" w:styleId="c5">
    <w:name w:val="c5"/>
    <w:basedOn w:val="a0"/>
    <w:rsid w:val="0047744C"/>
  </w:style>
  <w:style w:type="character" w:customStyle="1" w:styleId="c39">
    <w:name w:val="c39"/>
    <w:basedOn w:val="a0"/>
    <w:rsid w:val="0047744C"/>
  </w:style>
  <w:style w:type="paragraph" w:customStyle="1" w:styleId="c13">
    <w:name w:val="c13"/>
    <w:basedOn w:val="a"/>
    <w:rsid w:val="00477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">
    <w:name w:val="c37"/>
    <w:basedOn w:val="a0"/>
    <w:rsid w:val="0047744C"/>
  </w:style>
  <w:style w:type="character" w:customStyle="1" w:styleId="c31">
    <w:name w:val="c31"/>
    <w:basedOn w:val="a0"/>
    <w:rsid w:val="0047744C"/>
  </w:style>
  <w:style w:type="character" w:customStyle="1" w:styleId="c53">
    <w:name w:val="c53"/>
    <w:basedOn w:val="a0"/>
    <w:rsid w:val="0047744C"/>
  </w:style>
  <w:style w:type="paragraph" w:customStyle="1" w:styleId="c34">
    <w:name w:val="c34"/>
    <w:basedOn w:val="a"/>
    <w:rsid w:val="00477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7">
    <w:name w:val="c47"/>
    <w:basedOn w:val="a0"/>
    <w:rsid w:val="0047744C"/>
  </w:style>
  <w:style w:type="paragraph" w:customStyle="1" w:styleId="c50">
    <w:name w:val="c50"/>
    <w:basedOn w:val="a"/>
    <w:rsid w:val="00477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47744C"/>
  </w:style>
  <w:style w:type="character" w:customStyle="1" w:styleId="c23">
    <w:name w:val="c23"/>
    <w:basedOn w:val="a0"/>
    <w:rsid w:val="0047744C"/>
  </w:style>
  <w:style w:type="character" w:customStyle="1" w:styleId="40">
    <w:name w:val="Заголовок 4 Знак"/>
    <w:basedOn w:val="a0"/>
    <w:link w:val="4"/>
    <w:uiPriority w:val="9"/>
    <w:semiHidden/>
    <w:rsid w:val="002F6C2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4CA5-2A36-43F4-B18D-40A56D0B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14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forcontakts@gmail.com</dc:creator>
  <cp:lastModifiedBy>ddt</cp:lastModifiedBy>
  <cp:revision>146</cp:revision>
  <cp:lastPrinted>2021-06-07T06:08:00Z</cp:lastPrinted>
  <dcterms:created xsi:type="dcterms:W3CDTF">2021-05-18T11:04:00Z</dcterms:created>
  <dcterms:modified xsi:type="dcterms:W3CDTF">2021-11-11T05:29:00Z</dcterms:modified>
</cp:coreProperties>
</file>